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tblGrid>
      <w:tr w:rsidR="002A1FAF" w:rsidRPr="00A216C6" w14:paraId="4EF405F4" w14:textId="77777777" w:rsidTr="00C223C7">
        <w:trPr>
          <w:trHeight w:val="517"/>
          <w:jc w:val="right"/>
        </w:trPr>
        <w:tc>
          <w:tcPr>
            <w:tcW w:w="4501" w:type="dxa"/>
            <w:tcBorders>
              <w:top w:val="nil"/>
              <w:left w:val="nil"/>
              <w:bottom w:val="nil"/>
              <w:right w:val="nil"/>
            </w:tcBorders>
            <w:vAlign w:val="bottom"/>
          </w:tcPr>
          <w:p w14:paraId="3CCAE65B" w14:textId="2B224AD0" w:rsidR="002A1FAF" w:rsidRPr="00A216C6" w:rsidRDefault="002A1FAF" w:rsidP="00C223C7">
            <w:pPr>
              <w:spacing w:after="0" w:line="240" w:lineRule="auto"/>
              <w:jc w:val="center"/>
              <w:rPr>
                <w:rFonts w:ascii="Times New Roman" w:hAnsi="Times New Roman"/>
                <w:sz w:val="24"/>
                <w:szCs w:val="24"/>
                <w:lang w:val="en-US"/>
              </w:rPr>
            </w:pPr>
            <w:r w:rsidRPr="00A216C6">
              <w:rPr>
                <w:rFonts w:ascii="Times New Roman" w:hAnsi="Times New Roman"/>
                <w:sz w:val="24"/>
                <w:szCs w:val="24"/>
              </w:rPr>
              <w:t>У</w:t>
            </w:r>
            <w:r w:rsidR="00FD5770">
              <w:rPr>
                <w:rFonts w:ascii="Times New Roman" w:hAnsi="Times New Roman"/>
                <w:sz w:val="24"/>
                <w:szCs w:val="24"/>
              </w:rPr>
              <w:t>тверждена Приказом</w:t>
            </w:r>
          </w:p>
        </w:tc>
      </w:tr>
      <w:tr w:rsidR="002A1FAF" w:rsidRPr="00A216C6" w14:paraId="30EF9CAD" w14:textId="77777777" w:rsidTr="00C223C7">
        <w:trPr>
          <w:trHeight w:val="517"/>
          <w:jc w:val="right"/>
        </w:trPr>
        <w:tc>
          <w:tcPr>
            <w:tcW w:w="4501" w:type="dxa"/>
            <w:tcBorders>
              <w:top w:val="nil"/>
              <w:left w:val="nil"/>
              <w:right w:val="nil"/>
            </w:tcBorders>
            <w:vAlign w:val="bottom"/>
          </w:tcPr>
          <w:p w14:paraId="6F47DA1B" w14:textId="115C8D2D" w:rsidR="002A1FAF" w:rsidRDefault="002A1FAF" w:rsidP="00C223C7">
            <w:pPr>
              <w:spacing w:after="0" w:line="240" w:lineRule="auto"/>
              <w:jc w:val="center"/>
              <w:rPr>
                <w:rFonts w:ascii="Times New Roman" w:hAnsi="Times New Roman"/>
                <w:sz w:val="24"/>
                <w:szCs w:val="24"/>
              </w:rPr>
            </w:pPr>
            <w:r w:rsidRPr="00A216C6">
              <w:rPr>
                <w:rFonts w:ascii="Times New Roman" w:hAnsi="Times New Roman"/>
                <w:sz w:val="24"/>
                <w:szCs w:val="24"/>
              </w:rPr>
              <w:t>Генеральн</w:t>
            </w:r>
            <w:r w:rsidR="00FD5770">
              <w:rPr>
                <w:rFonts w:ascii="Times New Roman" w:hAnsi="Times New Roman"/>
                <w:sz w:val="24"/>
                <w:szCs w:val="24"/>
              </w:rPr>
              <w:t>ого</w:t>
            </w:r>
            <w:r w:rsidRPr="00A216C6">
              <w:rPr>
                <w:rFonts w:ascii="Times New Roman" w:hAnsi="Times New Roman"/>
                <w:sz w:val="24"/>
                <w:szCs w:val="24"/>
              </w:rPr>
              <w:t xml:space="preserve"> директор</w:t>
            </w:r>
            <w:r w:rsidR="00FD5770">
              <w:rPr>
                <w:rFonts w:ascii="Times New Roman" w:hAnsi="Times New Roman"/>
                <w:sz w:val="24"/>
                <w:szCs w:val="24"/>
              </w:rPr>
              <w:t>а</w:t>
            </w:r>
            <w:r w:rsidRPr="00A216C6">
              <w:rPr>
                <w:rFonts w:ascii="Times New Roman" w:hAnsi="Times New Roman"/>
                <w:sz w:val="24"/>
                <w:szCs w:val="24"/>
              </w:rPr>
              <w:t xml:space="preserve"> </w:t>
            </w:r>
          </w:p>
          <w:p w14:paraId="7CE2F107" w14:textId="77777777" w:rsidR="002A1FAF" w:rsidRDefault="002A1FAF" w:rsidP="00C223C7">
            <w:pPr>
              <w:spacing w:after="0" w:line="240" w:lineRule="auto"/>
              <w:jc w:val="center"/>
              <w:rPr>
                <w:rFonts w:ascii="Times New Roman" w:hAnsi="Times New Roman"/>
                <w:sz w:val="24"/>
                <w:szCs w:val="24"/>
              </w:rPr>
            </w:pPr>
            <w:r w:rsidRPr="00A216C6">
              <w:rPr>
                <w:rFonts w:ascii="Times New Roman" w:hAnsi="Times New Roman"/>
                <w:sz w:val="24"/>
                <w:szCs w:val="24"/>
              </w:rPr>
              <w:t>ООО "</w:t>
            </w:r>
            <w:r>
              <w:rPr>
                <w:rFonts w:ascii="Times New Roman" w:hAnsi="Times New Roman"/>
                <w:sz w:val="24"/>
                <w:szCs w:val="24"/>
              </w:rPr>
              <w:t>КОРАЛ ТРЕВЕЛ МАРКЕТ</w:t>
            </w:r>
            <w:r w:rsidRPr="00A216C6">
              <w:rPr>
                <w:rFonts w:ascii="Times New Roman" w:hAnsi="Times New Roman"/>
                <w:sz w:val="24"/>
                <w:szCs w:val="24"/>
              </w:rPr>
              <w:t>"</w:t>
            </w:r>
          </w:p>
          <w:p w14:paraId="029533C4" w14:textId="5F463A46" w:rsidR="00FD5770" w:rsidRPr="00A216C6" w:rsidRDefault="00FD5770" w:rsidP="00C223C7">
            <w:pPr>
              <w:spacing w:after="0" w:line="240" w:lineRule="auto"/>
              <w:jc w:val="center"/>
              <w:rPr>
                <w:rFonts w:ascii="Times New Roman" w:hAnsi="Times New Roman"/>
                <w:sz w:val="24"/>
                <w:szCs w:val="24"/>
              </w:rPr>
            </w:pPr>
            <w:r>
              <w:rPr>
                <w:rFonts w:ascii="Times New Roman" w:hAnsi="Times New Roman"/>
                <w:sz w:val="24"/>
                <w:szCs w:val="24"/>
              </w:rPr>
              <w:t>№</w:t>
            </w:r>
            <w:r w:rsidR="000606CC">
              <w:rPr>
                <w:rFonts w:ascii="Times New Roman" w:hAnsi="Times New Roman"/>
                <w:sz w:val="24"/>
                <w:szCs w:val="24"/>
              </w:rPr>
              <w:t xml:space="preserve"> 06/2022</w:t>
            </w:r>
            <w:r>
              <w:rPr>
                <w:rFonts w:ascii="Times New Roman" w:hAnsi="Times New Roman"/>
                <w:sz w:val="24"/>
                <w:szCs w:val="24"/>
              </w:rPr>
              <w:t xml:space="preserve"> от 01.09.2022г.</w:t>
            </w:r>
          </w:p>
        </w:tc>
      </w:tr>
    </w:tbl>
    <w:p w14:paraId="52A9DBD4" w14:textId="77777777" w:rsidR="002A1FAF" w:rsidRDefault="002A1FAF" w:rsidP="002A1FAF">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p>
    <w:p w14:paraId="69973D11" w14:textId="2D268BF3" w:rsidR="002A1FAF" w:rsidRPr="002A1FAF" w:rsidRDefault="002A1FAF" w:rsidP="002A1FAF">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r w:rsidRPr="002A1FAF">
        <w:rPr>
          <w:rFonts w:ascii="Times New Roman" w:eastAsia="Times New Roman" w:hAnsi="Times New Roman" w:cs="Times New Roman"/>
          <w:color w:val="000000"/>
          <w:kern w:val="36"/>
          <w:sz w:val="24"/>
          <w:szCs w:val="24"/>
          <w:lang w:eastAsia="ru-RU"/>
        </w:rPr>
        <w:t xml:space="preserve">Политика </w:t>
      </w:r>
    </w:p>
    <w:p w14:paraId="5CCBB2C3" w14:textId="0B928B85" w:rsidR="002A1FAF" w:rsidRDefault="002A1FAF" w:rsidP="002A1FAF">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О</w:t>
      </w:r>
      <w:r w:rsidRPr="002A1FAF">
        <w:rPr>
          <w:rFonts w:ascii="Times New Roman" w:eastAsia="Times New Roman" w:hAnsi="Times New Roman" w:cs="Times New Roman"/>
          <w:color w:val="000000"/>
          <w:kern w:val="36"/>
          <w:sz w:val="24"/>
          <w:szCs w:val="24"/>
          <w:lang w:eastAsia="ru-RU"/>
        </w:rPr>
        <w:t xml:space="preserve">бщества с ограниченной ответственностью «КОРАЛ ТРЕВЕЛ МАРКЕТ» </w:t>
      </w:r>
    </w:p>
    <w:p w14:paraId="42DC8D2E" w14:textId="37CA0918" w:rsidR="002A1FAF" w:rsidRPr="002A1FAF" w:rsidRDefault="002A1FAF" w:rsidP="002A1FAF">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r w:rsidRPr="002A1FAF">
        <w:rPr>
          <w:rFonts w:ascii="Times New Roman" w:eastAsia="Times New Roman" w:hAnsi="Times New Roman" w:cs="Times New Roman"/>
          <w:color w:val="000000"/>
          <w:kern w:val="36"/>
          <w:sz w:val="24"/>
          <w:szCs w:val="24"/>
          <w:lang w:eastAsia="ru-RU"/>
        </w:rPr>
        <w:t>в отношении обработки персональных данных</w:t>
      </w:r>
    </w:p>
    <w:p w14:paraId="55E5F0DF" w14:textId="43D87948" w:rsidR="00CB3629" w:rsidRPr="002A1FAF" w:rsidRDefault="000D1DE1" w:rsidP="002A1FAF">
      <w:pPr>
        <w:shd w:val="clear" w:color="auto" w:fill="FFFFFF"/>
        <w:spacing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36"/>
          <w:sz w:val="24"/>
          <w:szCs w:val="24"/>
          <w:lang w:eastAsia="ru-RU"/>
        </w:rPr>
        <w:t>на</w:t>
      </w:r>
      <w:r w:rsidR="002A1FAF" w:rsidRPr="002A1FAF">
        <w:rPr>
          <w:rFonts w:ascii="Times New Roman" w:eastAsia="Times New Roman" w:hAnsi="Times New Roman" w:cs="Times New Roman"/>
          <w:color w:val="000000"/>
          <w:kern w:val="36"/>
          <w:sz w:val="24"/>
          <w:szCs w:val="24"/>
          <w:lang w:eastAsia="ru-RU"/>
        </w:rPr>
        <w:t xml:space="preserve"> сайт</w:t>
      </w:r>
      <w:r>
        <w:rPr>
          <w:rFonts w:ascii="Times New Roman" w:eastAsia="Times New Roman" w:hAnsi="Times New Roman" w:cs="Times New Roman"/>
          <w:color w:val="000000"/>
          <w:kern w:val="36"/>
          <w:sz w:val="24"/>
          <w:szCs w:val="24"/>
          <w:lang w:eastAsia="ru-RU"/>
        </w:rPr>
        <w:t>е</w:t>
      </w:r>
      <w:r w:rsidR="002A1FAF" w:rsidRPr="002A1FAF">
        <w:rPr>
          <w:rFonts w:ascii="Times New Roman" w:eastAsia="Times New Roman" w:hAnsi="Times New Roman" w:cs="Times New Roman"/>
          <w:color w:val="000000"/>
          <w:kern w:val="36"/>
          <w:sz w:val="24"/>
          <w:szCs w:val="24"/>
          <w:lang w:eastAsia="ru-RU"/>
        </w:rPr>
        <w:t xml:space="preserve"> </w:t>
      </w:r>
      <w:hyperlink r:id="rId7" w:history="1">
        <w:r w:rsidR="00E52A43" w:rsidRPr="00276A82">
          <w:rPr>
            <w:rStyle w:val="a3"/>
            <w:rFonts w:ascii="Times New Roman" w:eastAsia="Times New Roman" w:hAnsi="Times New Roman" w:cs="Times New Roman"/>
            <w:sz w:val="24"/>
            <w:szCs w:val="24"/>
            <w:lang w:val="en-US" w:eastAsia="ru-RU"/>
          </w:rPr>
          <w:t>www</w:t>
        </w:r>
        <w:r w:rsidR="00E52A43" w:rsidRPr="00276A82">
          <w:rPr>
            <w:rStyle w:val="a3"/>
            <w:rFonts w:ascii="Times New Roman" w:eastAsia="Times New Roman" w:hAnsi="Times New Roman" w:cs="Times New Roman"/>
            <w:sz w:val="24"/>
            <w:szCs w:val="24"/>
            <w:lang w:eastAsia="ru-RU"/>
          </w:rPr>
          <w:t>.</w:t>
        </w:r>
        <w:r w:rsidR="00E52A43" w:rsidRPr="00276A82">
          <w:rPr>
            <w:rStyle w:val="a3"/>
            <w:rFonts w:ascii="Times New Roman" w:eastAsia="Times New Roman" w:hAnsi="Times New Roman" w:cs="Times New Roman"/>
            <w:sz w:val="24"/>
            <w:szCs w:val="24"/>
            <w:lang w:val="en-US" w:eastAsia="ru-RU"/>
          </w:rPr>
          <w:t>coralbonus</w:t>
        </w:r>
        <w:r w:rsidR="00E52A43" w:rsidRPr="00276A82">
          <w:rPr>
            <w:rStyle w:val="a3"/>
            <w:rFonts w:ascii="Times New Roman" w:eastAsia="Times New Roman" w:hAnsi="Times New Roman" w:cs="Times New Roman"/>
            <w:sz w:val="24"/>
            <w:szCs w:val="24"/>
            <w:lang w:eastAsia="ru-RU"/>
          </w:rPr>
          <w:t>.</w:t>
        </w:r>
        <w:r w:rsidR="00E52A43" w:rsidRPr="00276A82">
          <w:rPr>
            <w:rStyle w:val="a3"/>
            <w:rFonts w:ascii="Times New Roman" w:eastAsia="Times New Roman" w:hAnsi="Times New Roman" w:cs="Times New Roman"/>
            <w:sz w:val="24"/>
            <w:szCs w:val="24"/>
            <w:lang w:val="en-US" w:eastAsia="ru-RU"/>
          </w:rPr>
          <w:t>ru</w:t>
        </w:r>
      </w:hyperlink>
      <w:r w:rsidR="00CB3629" w:rsidRPr="002A1FAF">
        <w:rPr>
          <w:rFonts w:ascii="Times New Roman" w:eastAsia="Times New Roman" w:hAnsi="Times New Roman" w:cs="Times New Roman"/>
          <w:sz w:val="24"/>
          <w:szCs w:val="24"/>
          <w:lang w:eastAsia="ru-RU"/>
        </w:rPr>
        <w:t xml:space="preserve">  </w:t>
      </w:r>
      <w:r w:rsidR="00CB3629" w:rsidRPr="002A1FAF">
        <w:rPr>
          <w:rFonts w:ascii="Times New Roman" w:hAnsi="Times New Roman" w:cs="Times New Roman"/>
          <w:color w:val="1F3864"/>
          <w:sz w:val="24"/>
          <w:szCs w:val="24"/>
        </w:rPr>
        <w:t xml:space="preserve"> </w:t>
      </w:r>
      <w:r w:rsidR="00CB3629" w:rsidRPr="002A1FAF">
        <w:rPr>
          <w:rFonts w:ascii="Times New Roman" w:hAnsi="Times New Roman" w:cs="Times New Roman"/>
          <w:bCs/>
          <w:sz w:val="24"/>
          <w:szCs w:val="24"/>
        </w:rPr>
        <w:t xml:space="preserve"> </w:t>
      </w:r>
    </w:p>
    <w:p w14:paraId="6597D124" w14:textId="77777777" w:rsidR="00E07169" w:rsidRPr="00E07169" w:rsidRDefault="00E07169" w:rsidP="00E0716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07169">
        <w:rPr>
          <w:rFonts w:ascii="Times New Roman" w:eastAsia="Times New Roman" w:hAnsi="Times New Roman" w:cs="Times New Roman"/>
          <w:b/>
          <w:bCs/>
          <w:color w:val="000000"/>
          <w:sz w:val="20"/>
          <w:szCs w:val="20"/>
          <w:lang w:eastAsia="ru-RU"/>
        </w:rPr>
        <w:t>1. Общие положения</w:t>
      </w:r>
    </w:p>
    <w:p w14:paraId="6FD9BC20" w14:textId="532C9707" w:rsidR="002A1FAF" w:rsidRPr="000D1DE1" w:rsidRDefault="002A1FAF" w:rsidP="00E07169">
      <w:pPr>
        <w:spacing w:after="0" w:line="240" w:lineRule="auto"/>
        <w:ind w:left="-851"/>
        <w:jc w:val="both"/>
        <w:rPr>
          <w:rFonts w:ascii="Times New Roman" w:eastAsia="Times New Roman" w:hAnsi="Times New Roman" w:cs="Times New Roman"/>
          <w:color w:val="000000"/>
          <w:sz w:val="20"/>
          <w:szCs w:val="20"/>
          <w:lang w:eastAsia="ru-RU"/>
        </w:rPr>
      </w:pPr>
      <w:r w:rsidRPr="00E07169">
        <w:rPr>
          <w:rFonts w:ascii="Times New Roman" w:eastAsia="Times New Roman" w:hAnsi="Times New Roman" w:cs="Times New Roman"/>
          <w:color w:val="000000"/>
          <w:sz w:val="20"/>
          <w:szCs w:val="20"/>
          <w:lang w:eastAsia="ru-RU"/>
        </w:rPr>
        <w:t>1.1. Настоящая Политика в отношении обработки персональных данных (далее — Политика) составлена в соответствии с п. 2 ст. 18.1 Федерального закона РФ «О персональных данных</w:t>
      </w:r>
      <w:r w:rsidRPr="00233A83">
        <w:rPr>
          <w:rFonts w:ascii="Times New Roman" w:eastAsia="Times New Roman" w:hAnsi="Times New Roman" w:cs="Times New Roman"/>
          <w:color w:val="000000"/>
          <w:sz w:val="20"/>
          <w:szCs w:val="20"/>
          <w:lang w:eastAsia="ru-RU"/>
        </w:rPr>
        <w:t xml:space="preserve">» № 152-ФЗ от 27 июля 2006 года и действует в отношении персональных данных, предоставленных </w:t>
      </w:r>
      <w:r w:rsidR="000D1DE1">
        <w:rPr>
          <w:rFonts w:ascii="Times New Roman" w:eastAsia="Times New Roman" w:hAnsi="Times New Roman" w:cs="Times New Roman"/>
          <w:color w:val="000000"/>
          <w:sz w:val="20"/>
          <w:szCs w:val="20"/>
          <w:lang w:eastAsia="ru-RU"/>
        </w:rPr>
        <w:t xml:space="preserve">субъектами персональных данных </w:t>
      </w:r>
      <w:r w:rsidR="00F543F7">
        <w:rPr>
          <w:rFonts w:ascii="Times New Roman" w:eastAsia="Times New Roman" w:hAnsi="Times New Roman" w:cs="Times New Roman"/>
          <w:color w:val="000000"/>
          <w:sz w:val="20"/>
          <w:szCs w:val="20"/>
          <w:lang w:eastAsia="ru-RU"/>
        </w:rPr>
        <w:t xml:space="preserve">в сети Интернет </w:t>
      </w:r>
      <w:r w:rsidRPr="00233A83">
        <w:rPr>
          <w:rFonts w:ascii="Times New Roman" w:eastAsia="Times New Roman" w:hAnsi="Times New Roman" w:cs="Times New Roman"/>
          <w:color w:val="000000"/>
          <w:sz w:val="20"/>
          <w:szCs w:val="20"/>
          <w:lang w:eastAsia="ru-RU"/>
        </w:rPr>
        <w:t xml:space="preserve">на сайте </w:t>
      </w:r>
      <w:hyperlink r:id="rId8" w:history="1">
        <w:r w:rsidR="00E52A43" w:rsidRPr="00276A82">
          <w:rPr>
            <w:rStyle w:val="a3"/>
            <w:rFonts w:ascii="Times New Roman" w:eastAsia="Times New Roman" w:hAnsi="Times New Roman" w:cs="Times New Roman"/>
            <w:sz w:val="20"/>
            <w:szCs w:val="20"/>
            <w:lang w:val="en-US" w:eastAsia="ru-RU"/>
          </w:rPr>
          <w:t>www</w:t>
        </w:r>
        <w:r w:rsidR="00E52A43" w:rsidRPr="00276A82">
          <w:rPr>
            <w:rStyle w:val="a3"/>
            <w:rFonts w:ascii="Times New Roman" w:eastAsia="Times New Roman" w:hAnsi="Times New Roman" w:cs="Times New Roman"/>
            <w:sz w:val="20"/>
            <w:szCs w:val="20"/>
            <w:lang w:eastAsia="ru-RU"/>
          </w:rPr>
          <w:t>.</w:t>
        </w:r>
        <w:r w:rsidR="00E52A43" w:rsidRPr="00276A82">
          <w:rPr>
            <w:rStyle w:val="a3"/>
            <w:rFonts w:ascii="Times New Roman" w:eastAsia="Times New Roman" w:hAnsi="Times New Roman" w:cs="Times New Roman"/>
            <w:sz w:val="20"/>
            <w:szCs w:val="20"/>
            <w:lang w:val="en-US" w:eastAsia="ru-RU"/>
          </w:rPr>
          <w:t>coralbonus</w:t>
        </w:r>
        <w:r w:rsidR="00E52A43" w:rsidRPr="00276A82">
          <w:rPr>
            <w:rStyle w:val="a3"/>
            <w:rFonts w:ascii="Times New Roman" w:eastAsia="Times New Roman" w:hAnsi="Times New Roman" w:cs="Times New Roman"/>
            <w:sz w:val="20"/>
            <w:szCs w:val="20"/>
            <w:lang w:eastAsia="ru-RU"/>
          </w:rPr>
          <w:t>.</w:t>
        </w:r>
        <w:r w:rsidR="00E52A43" w:rsidRPr="00276A82">
          <w:rPr>
            <w:rStyle w:val="a3"/>
            <w:rFonts w:ascii="Times New Roman" w:eastAsia="Times New Roman" w:hAnsi="Times New Roman" w:cs="Times New Roman"/>
            <w:sz w:val="20"/>
            <w:szCs w:val="20"/>
            <w:lang w:val="en-US" w:eastAsia="ru-RU"/>
          </w:rPr>
          <w:t>ru</w:t>
        </w:r>
      </w:hyperlink>
      <w:r w:rsidRPr="00233A83">
        <w:rPr>
          <w:rFonts w:ascii="Times New Roman" w:eastAsia="Times New Roman" w:hAnsi="Times New Roman" w:cs="Times New Roman"/>
          <w:sz w:val="20"/>
          <w:szCs w:val="20"/>
          <w:lang w:eastAsia="ru-RU"/>
        </w:rPr>
        <w:t xml:space="preserve"> </w:t>
      </w:r>
      <w:r w:rsidR="00233A83" w:rsidRPr="00233A83">
        <w:rPr>
          <w:rFonts w:ascii="Times New Roman" w:eastAsia="Times New Roman" w:hAnsi="Times New Roman" w:cs="Times New Roman"/>
          <w:sz w:val="20"/>
          <w:szCs w:val="20"/>
          <w:lang w:eastAsia="ru-RU"/>
        </w:rPr>
        <w:t xml:space="preserve"> </w:t>
      </w:r>
      <w:r w:rsidRPr="00233A83">
        <w:rPr>
          <w:rFonts w:ascii="Times New Roman" w:eastAsia="Times New Roman" w:hAnsi="Times New Roman" w:cs="Times New Roman"/>
          <w:sz w:val="20"/>
          <w:szCs w:val="20"/>
          <w:lang w:eastAsia="ru-RU"/>
        </w:rPr>
        <w:t>(далее</w:t>
      </w:r>
      <w:r w:rsidR="00233A83" w:rsidRPr="00233A83">
        <w:rPr>
          <w:rFonts w:ascii="Times New Roman" w:eastAsia="Times New Roman" w:hAnsi="Times New Roman" w:cs="Times New Roman"/>
          <w:sz w:val="20"/>
          <w:szCs w:val="20"/>
          <w:lang w:eastAsia="ru-RU"/>
        </w:rPr>
        <w:t>-С</w:t>
      </w:r>
      <w:r w:rsidRPr="00233A83">
        <w:rPr>
          <w:rFonts w:ascii="Times New Roman" w:eastAsia="Times New Roman" w:hAnsi="Times New Roman" w:cs="Times New Roman"/>
          <w:sz w:val="20"/>
          <w:szCs w:val="20"/>
          <w:lang w:eastAsia="ru-RU"/>
        </w:rPr>
        <w:t>айт)</w:t>
      </w:r>
      <w:r w:rsidR="00233A83">
        <w:rPr>
          <w:rFonts w:ascii="Times New Roman" w:eastAsia="Times New Roman" w:hAnsi="Times New Roman" w:cs="Times New Roman"/>
          <w:sz w:val="20"/>
          <w:szCs w:val="20"/>
          <w:lang w:eastAsia="ru-RU"/>
        </w:rPr>
        <w:t xml:space="preserve"> и </w:t>
      </w:r>
      <w:r w:rsidRPr="00233A83">
        <w:rPr>
          <w:rFonts w:ascii="Times New Roman" w:eastAsia="Times New Roman" w:hAnsi="Times New Roman" w:cs="Times New Roman"/>
          <w:color w:val="000000"/>
          <w:sz w:val="20"/>
          <w:szCs w:val="20"/>
          <w:lang w:eastAsia="ru-RU"/>
        </w:rPr>
        <w:t xml:space="preserve">обрабатываемых в </w:t>
      </w:r>
      <w:r w:rsidR="00233A83">
        <w:rPr>
          <w:rFonts w:ascii="Times New Roman" w:eastAsia="Times New Roman" w:hAnsi="Times New Roman" w:cs="Times New Roman"/>
          <w:color w:val="000000"/>
          <w:sz w:val="20"/>
          <w:szCs w:val="20"/>
          <w:lang w:eastAsia="ru-RU"/>
        </w:rPr>
        <w:t>О</w:t>
      </w:r>
      <w:r w:rsidRPr="00233A83">
        <w:rPr>
          <w:rFonts w:ascii="Times New Roman" w:eastAsia="Times New Roman" w:hAnsi="Times New Roman" w:cs="Times New Roman"/>
          <w:color w:val="000000"/>
          <w:sz w:val="20"/>
          <w:szCs w:val="20"/>
          <w:lang w:eastAsia="ru-RU"/>
        </w:rPr>
        <w:t>бществе с ограниченной ответственностью «</w:t>
      </w:r>
      <w:r w:rsidR="00233A83">
        <w:rPr>
          <w:rFonts w:ascii="Times New Roman" w:eastAsia="Times New Roman" w:hAnsi="Times New Roman" w:cs="Times New Roman"/>
          <w:color w:val="000000"/>
          <w:sz w:val="20"/>
          <w:szCs w:val="20"/>
          <w:lang w:eastAsia="ru-RU"/>
        </w:rPr>
        <w:t>КОРАЛ ТРЕВЕЛ МАРКЕТ</w:t>
      </w:r>
      <w:r w:rsidRPr="00233A83">
        <w:rPr>
          <w:rFonts w:ascii="Times New Roman" w:eastAsia="Times New Roman" w:hAnsi="Times New Roman" w:cs="Times New Roman"/>
          <w:color w:val="000000"/>
          <w:sz w:val="20"/>
          <w:szCs w:val="20"/>
          <w:lang w:eastAsia="ru-RU"/>
        </w:rPr>
        <w:t>» (сокращенное наименование — ООО «</w:t>
      </w:r>
      <w:r w:rsidR="00233A83">
        <w:rPr>
          <w:rFonts w:ascii="Times New Roman" w:eastAsia="Times New Roman" w:hAnsi="Times New Roman" w:cs="Times New Roman"/>
          <w:color w:val="000000"/>
          <w:sz w:val="20"/>
          <w:szCs w:val="20"/>
          <w:lang w:eastAsia="ru-RU"/>
        </w:rPr>
        <w:t>КОРАЛ ТРЕВЕЛ МАРКЕТ</w:t>
      </w:r>
      <w:r w:rsidRPr="00233A83">
        <w:rPr>
          <w:rFonts w:ascii="Times New Roman" w:eastAsia="Times New Roman" w:hAnsi="Times New Roman" w:cs="Times New Roman"/>
          <w:color w:val="000000"/>
          <w:sz w:val="20"/>
          <w:szCs w:val="20"/>
          <w:lang w:eastAsia="ru-RU"/>
        </w:rPr>
        <w:t>»</w:t>
      </w:r>
      <w:r w:rsidR="000D1DE1">
        <w:rPr>
          <w:rFonts w:ascii="Times New Roman" w:eastAsia="Times New Roman" w:hAnsi="Times New Roman" w:cs="Times New Roman"/>
          <w:color w:val="000000"/>
          <w:sz w:val="20"/>
          <w:szCs w:val="20"/>
          <w:lang w:eastAsia="ru-RU"/>
        </w:rPr>
        <w:t xml:space="preserve">, </w:t>
      </w:r>
      <w:r w:rsidR="000D1DE1" w:rsidRPr="000D1DE1">
        <w:rPr>
          <w:rFonts w:ascii="Times New Roman" w:eastAsia="Times New Roman" w:hAnsi="Times New Roman" w:cs="Times New Roman"/>
          <w:color w:val="000000"/>
          <w:sz w:val="20"/>
          <w:szCs w:val="20"/>
          <w:lang w:eastAsia="ru-RU"/>
        </w:rPr>
        <w:t xml:space="preserve">ИНН </w:t>
      </w:r>
      <w:r w:rsidR="000D1DE1" w:rsidRPr="000D1DE1">
        <w:rPr>
          <w:rFonts w:ascii="Times New Roman" w:hAnsi="Times New Roman" w:cs="Times New Roman"/>
          <w:sz w:val="20"/>
          <w:szCs w:val="20"/>
          <w:lang w:eastAsia="ru-RU"/>
        </w:rPr>
        <w:t>7703263207</w:t>
      </w:r>
      <w:r w:rsidR="000D1DE1" w:rsidRPr="000D1DE1">
        <w:rPr>
          <w:rFonts w:ascii="Times New Roman" w:eastAsia="Times New Roman" w:hAnsi="Times New Roman" w:cs="Times New Roman"/>
          <w:sz w:val="20"/>
          <w:szCs w:val="20"/>
          <w:lang w:eastAsia="ru-RU"/>
        </w:rPr>
        <w:t xml:space="preserve">, адрес места нахождения: </w:t>
      </w:r>
      <w:r w:rsidR="000D1DE1" w:rsidRPr="000D1DE1">
        <w:rPr>
          <w:rFonts w:ascii="Times New Roman" w:hAnsi="Times New Roman" w:cs="Times New Roman"/>
          <w:bCs/>
          <w:sz w:val="20"/>
          <w:szCs w:val="20"/>
          <w:lang w:eastAsia="ru-RU"/>
        </w:rPr>
        <w:t xml:space="preserve">123022, г. Москва, ул. Красная Пресня,  д. 28,  пом. </w:t>
      </w:r>
      <w:r w:rsidR="000D1DE1" w:rsidRPr="000D1DE1">
        <w:rPr>
          <w:rFonts w:ascii="Times New Roman" w:hAnsi="Times New Roman" w:cs="Times New Roman"/>
          <w:bCs/>
          <w:sz w:val="20"/>
          <w:szCs w:val="20"/>
          <w:lang w:val="en-US" w:eastAsia="ru-RU"/>
        </w:rPr>
        <w:t>IV</w:t>
      </w:r>
      <w:r w:rsidR="000D1DE1" w:rsidRPr="000D1DE1">
        <w:rPr>
          <w:rFonts w:ascii="Times New Roman" w:hAnsi="Times New Roman" w:cs="Times New Roman"/>
          <w:bCs/>
          <w:sz w:val="20"/>
          <w:szCs w:val="20"/>
          <w:lang w:eastAsia="ru-RU"/>
        </w:rPr>
        <w:t>, ком. 6 (311)</w:t>
      </w:r>
      <w:r w:rsidR="000D1DE1" w:rsidRPr="000D1DE1">
        <w:rPr>
          <w:rFonts w:ascii="Times New Roman" w:eastAsia="Times New Roman" w:hAnsi="Times New Roman" w:cs="Times New Roman"/>
          <w:sz w:val="20"/>
          <w:szCs w:val="20"/>
          <w:lang w:eastAsia="ru-RU"/>
        </w:rPr>
        <w:t>,</w:t>
      </w:r>
      <w:r w:rsidR="000D1DE1">
        <w:rPr>
          <w:rFonts w:ascii="Times New Roman" w:eastAsia="Times New Roman" w:hAnsi="Times New Roman" w:cs="Times New Roman"/>
          <w:sz w:val="20"/>
          <w:szCs w:val="20"/>
          <w:lang w:eastAsia="ru-RU"/>
        </w:rPr>
        <w:t xml:space="preserve"> почтовый адрес: 105005, г. Москва, ул. Бауманская, д. 68/8, стр. 1, пом. </w:t>
      </w:r>
      <w:r w:rsidR="000D1DE1">
        <w:rPr>
          <w:rFonts w:ascii="Times New Roman" w:eastAsia="Times New Roman" w:hAnsi="Times New Roman" w:cs="Times New Roman"/>
          <w:sz w:val="20"/>
          <w:szCs w:val="20"/>
          <w:lang w:val="en-US" w:eastAsia="ru-RU"/>
        </w:rPr>
        <w:t>I</w:t>
      </w:r>
      <w:r w:rsidRPr="000D1DE1">
        <w:rPr>
          <w:rFonts w:ascii="Times New Roman" w:eastAsia="Times New Roman" w:hAnsi="Times New Roman" w:cs="Times New Roman"/>
          <w:color w:val="000000"/>
          <w:sz w:val="20"/>
          <w:szCs w:val="20"/>
          <w:lang w:eastAsia="ru-RU"/>
        </w:rPr>
        <w:t>)</w:t>
      </w:r>
      <w:r w:rsidR="000D1DE1">
        <w:rPr>
          <w:rFonts w:ascii="Times New Roman" w:eastAsia="Times New Roman" w:hAnsi="Times New Roman" w:cs="Times New Roman"/>
          <w:color w:val="000000"/>
          <w:sz w:val="20"/>
          <w:szCs w:val="20"/>
          <w:lang w:eastAsia="ru-RU"/>
        </w:rPr>
        <w:t>,</w:t>
      </w:r>
      <w:r w:rsidRPr="000D1DE1">
        <w:rPr>
          <w:rFonts w:ascii="Times New Roman" w:eastAsia="Times New Roman" w:hAnsi="Times New Roman" w:cs="Times New Roman"/>
          <w:color w:val="000000"/>
          <w:sz w:val="20"/>
          <w:szCs w:val="20"/>
          <w:lang w:eastAsia="ru-RU"/>
        </w:rPr>
        <w:t xml:space="preserve"> (далее — «Оператор»).</w:t>
      </w:r>
    </w:p>
    <w:p w14:paraId="25F89F2E" w14:textId="77777777" w:rsidR="00E52A43" w:rsidRPr="00E52A43" w:rsidRDefault="002A1FAF" w:rsidP="00E52A43">
      <w:pPr>
        <w:shd w:val="clear" w:color="auto" w:fill="FFFFFF"/>
        <w:spacing w:after="0" w:line="240" w:lineRule="auto"/>
        <w:ind w:left="-851"/>
        <w:jc w:val="both"/>
        <w:rPr>
          <w:rFonts w:ascii="Times New Roman" w:eastAsia="Times New Roman" w:hAnsi="Times New Roman" w:cs="Times New Roman"/>
          <w:sz w:val="20"/>
          <w:szCs w:val="20"/>
          <w:lang w:eastAsia="ru-RU"/>
        </w:rPr>
      </w:pPr>
      <w:r w:rsidRPr="000D1DE1">
        <w:rPr>
          <w:rFonts w:ascii="Times New Roman" w:eastAsia="Times New Roman" w:hAnsi="Times New Roman" w:cs="Times New Roman"/>
          <w:color w:val="000000"/>
          <w:sz w:val="20"/>
          <w:szCs w:val="20"/>
          <w:lang w:eastAsia="ru-RU"/>
        </w:rPr>
        <w:t xml:space="preserve">1.2. </w:t>
      </w:r>
      <w:r w:rsidRPr="00E52A43">
        <w:rPr>
          <w:rFonts w:ascii="Times New Roman" w:eastAsia="Times New Roman" w:hAnsi="Times New Roman" w:cs="Times New Roman"/>
          <w:color w:val="000000"/>
          <w:sz w:val="20"/>
          <w:szCs w:val="20"/>
          <w:lang w:eastAsia="ru-RU"/>
        </w:rPr>
        <w:t xml:space="preserve">Целью разработки настоящей Политики является определение категорий персональных данных, обрабатываемых Оператором, а также основных принципов, которыми Оператор руководствуется при обработке </w:t>
      </w:r>
      <w:r w:rsidR="000D1DE1" w:rsidRPr="00E52A43">
        <w:rPr>
          <w:rFonts w:ascii="Times New Roman" w:eastAsia="Times New Roman" w:hAnsi="Times New Roman" w:cs="Times New Roman"/>
          <w:color w:val="000000"/>
          <w:sz w:val="20"/>
          <w:szCs w:val="20"/>
          <w:lang w:eastAsia="ru-RU"/>
        </w:rPr>
        <w:t xml:space="preserve">и защите </w:t>
      </w:r>
      <w:r w:rsidRPr="00E52A43">
        <w:rPr>
          <w:rFonts w:ascii="Times New Roman" w:eastAsia="Times New Roman" w:hAnsi="Times New Roman" w:cs="Times New Roman"/>
          <w:color w:val="000000"/>
          <w:sz w:val="20"/>
          <w:szCs w:val="20"/>
          <w:lang w:eastAsia="ru-RU"/>
        </w:rPr>
        <w:t>персональных данных</w:t>
      </w:r>
      <w:r w:rsidR="00233A83" w:rsidRPr="00E52A43">
        <w:rPr>
          <w:rFonts w:ascii="Times New Roman" w:eastAsia="Times New Roman" w:hAnsi="Times New Roman" w:cs="Times New Roman"/>
          <w:color w:val="000000"/>
          <w:sz w:val="20"/>
          <w:szCs w:val="20"/>
          <w:lang w:eastAsia="ru-RU"/>
        </w:rPr>
        <w:t xml:space="preserve"> на Сайте</w:t>
      </w:r>
      <w:r w:rsidRPr="00E52A43">
        <w:rPr>
          <w:rFonts w:ascii="Times New Roman" w:eastAsia="Times New Roman" w:hAnsi="Times New Roman" w:cs="Times New Roman"/>
          <w:color w:val="000000"/>
          <w:sz w:val="20"/>
          <w:szCs w:val="20"/>
          <w:lang w:eastAsia="ru-RU"/>
        </w:rPr>
        <w:t>.</w:t>
      </w:r>
    </w:p>
    <w:p w14:paraId="67E55006" w14:textId="472C3062" w:rsidR="002A1FAF" w:rsidRPr="00E52A43" w:rsidRDefault="002A1FAF" w:rsidP="00E52A43">
      <w:pPr>
        <w:shd w:val="clear" w:color="auto" w:fill="FFFFFF"/>
        <w:spacing w:after="0" w:line="240" w:lineRule="auto"/>
        <w:ind w:left="-851"/>
        <w:jc w:val="both"/>
        <w:rPr>
          <w:rFonts w:ascii="Times New Roman" w:eastAsia="Times New Roman" w:hAnsi="Times New Roman" w:cs="Times New Roman"/>
          <w:sz w:val="20"/>
          <w:szCs w:val="20"/>
          <w:lang w:eastAsia="ru-RU"/>
        </w:rPr>
      </w:pPr>
      <w:r w:rsidRPr="00E52A43">
        <w:rPr>
          <w:rFonts w:ascii="Times New Roman" w:eastAsia="Times New Roman" w:hAnsi="Times New Roman" w:cs="Times New Roman"/>
          <w:sz w:val="20"/>
          <w:szCs w:val="20"/>
          <w:lang w:eastAsia="ru-RU"/>
        </w:rPr>
        <w:t xml:space="preserve">1.3. Положения настоящей Политики являются обязательными для исполнения всеми работниками Оператора, организациями, получающими </w:t>
      </w:r>
      <w:r w:rsidR="00E52A43">
        <w:rPr>
          <w:rFonts w:ascii="Times New Roman" w:eastAsia="Times New Roman" w:hAnsi="Times New Roman" w:cs="Times New Roman"/>
          <w:sz w:val="20"/>
          <w:szCs w:val="20"/>
          <w:lang w:eastAsia="ru-RU"/>
        </w:rPr>
        <w:t xml:space="preserve">персональные данными </w:t>
      </w:r>
      <w:r w:rsidR="00E52A43" w:rsidRPr="00E52A43">
        <w:rPr>
          <w:rFonts w:ascii="Times New Roman" w:eastAsia="Times New Roman" w:hAnsi="Times New Roman" w:cs="Times New Roman"/>
          <w:sz w:val="20"/>
          <w:szCs w:val="20"/>
          <w:lang w:eastAsia="ru-RU"/>
        </w:rPr>
        <w:t>(</w:t>
      </w:r>
      <w:r w:rsidR="00E52A43">
        <w:rPr>
          <w:rFonts w:ascii="Times New Roman" w:eastAsia="Times New Roman" w:hAnsi="Times New Roman" w:cs="Times New Roman"/>
          <w:sz w:val="20"/>
          <w:szCs w:val="20"/>
          <w:lang w:eastAsia="ru-RU"/>
        </w:rPr>
        <w:t xml:space="preserve">таковыми являются: </w:t>
      </w:r>
      <w:r w:rsidR="00E52A43" w:rsidRPr="00E52A43">
        <w:rPr>
          <w:rFonts w:ascii="Times New Roman" w:hAnsi="Times New Roman"/>
          <w:sz w:val="20"/>
          <w:szCs w:val="20"/>
        </w:rPr>
        <w:t xml:space="preserve">ООО «Бесконтакт» (ИНН 7813535950, адрес: 197110, г. Санкт-Петербург, ул. Лодейнопольская, д. 5, литер А; ООО «ЗОЛОТАЯ КОРОНА» (ИНН 5406119655, адрес: 630102, г. Новосибирск, ул. Кирова, д. 86), ПАО "Совкомбанк" (ИНН: 4401116480, адрес: </w:t>
      </w:r>
      <w:r w:rsidR="00E52A43" w:rsidRPr="00E52A43">
        <w:rPr>
          <w:rFonts w:ascii="Times New Roman" w:hAnsi="Times New Roman"/>
          <w:sz w:val="20"/>
          <w:szCs w:val="20"/>
          <w:shd w:val="clear" w:color="auto" w:fill="FFFFFF"/>
        </w:rPr>
        <w:t>156000, Костромская область, г. Кострома, пр-т Текстильщиков, д. 46)</w:t>
      </w:r>
      <w:r w:rsidR="00E52A43">
        <w:rPr>
          <w:rFonts w:ascii="Times New Roman" w:hAnsi="Times New Roman"/>
          <w:sz w:val="20"/>
          <w:szCs w:val="20"/>
          <w:shd w:val="clear" w:color="auto" w:fill="FFFFFF"/>
        </w:rPr>
        <w:t xml:space="preserve"> </w:t>
      </w:r>
      <w:r w:rsidRPr="00E52A43">
        <w:rPr>
          <w:rFonts w:ascii="Times New Roman" w:eastAsia="Times New Roman" w:hAnsi="Times New Roman" w:cs="Times New Roman"/>
          <w:sz w:val="20"/>
          <w:szCs w:val="20"/>
          <w:lang w:eastAsia="ru-RU"/>
        </w:rPr>
        <w:t>либо предоставляющие персональные данные Оператору, а также физическими лицами, находящимися в договорных отношениях с Оператором.</w:t>
      </w:r>
      <w:r w:rsidR="003F41DD" w:rsidRPr="00E52A43">
        <w:rPr>
          <w:rFonts w:ascii="Times New Roman" w:eastAsia="Times New Roman" w:hAnsi="Times New Roman" w:cs="Times New Roman"/>
          <w:sz w:val="20"/>
          <w:szCs w:val="20"/>
          <w:lang w:eastAsia="ru-RU"/>
        </w:rPr>
        <w:t xml:space="preserve"> </w:t>
      </w:r>
    </w:p>
    <w:p w14:paraId="633BDBC8" w14:textId="77777777" w:rsidR="002A1FAF" w:rsidRPr="00E52A43" w:rsidRDefault="002A1FAF" w:rsidP="00FD5770">
      <w:pPr>
        <w:shd w:val="clear" w:color="auto" w:fill="FFFFFF"/>
        <w:spacing w:after="0" w:line="240" w:lineRule="auto"/>
        <w:ind w:left="-851"/>
        <w:jc w:val="both"/>
        <w:rPr>
          <w:rFonts w:ascii="Times New Roman" w:eastAsia="Times New Roman" w:hAnsi="Times New Roman" w:cs="Times New Roman"/>
          <w:sz w:val="20"/>
          <w:szCs w:val="20"/>
          <w:lang w:eastAsia="ru-RU"/>
        </w:rPr>
      </w:pPr>
      <w:r w:rsidRPr="00E52A43">
        <w:rPr>
          <w:rFonts w:ascii="Times New Roman" w:eastAsia="Times New Roman" w:hAnsi="Times New Roman" w:cs="Times New Roman"/>
          <w:sz w:val="20"/>
          <w:szCs w:val="20"/>
          <w:lang w:eastAsia="ru-RU"/>
        </w:rPr>
        <w:t>1.4. В настоящей Политике используются следующие понятия:</w:t>
      </w:r>
    </w:p>
    <w:p w14:paraId="0A6B6D30"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E52A43">
        <w:rPr>
          <w:rFonts w:ascii="Times New Roman" w:eastAsia="Times New Roman" w:hAnsi="Times New Roman" w:cs="Times New Roman"/>
          <w:sz w:val="20"/>
          <w:szCs w:val="20"/>
          <w:lang w:eastAsia="ru-RU"/>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FD5770">
        <w:rPr>
          <w:rFonts w:ascii="Times New Roman" w:eastAsia="Times New Roman" w:hAnsi="Times New Roman" w:cs="Times New Roman"/>
          <w:color w:val="000000"/>
          <w:sz w:val="20"/>
          <w:szCs w:val="20"/>
          <w:lang w:eastAsia="ru-RU"/>
        </w:rPr>
        <w:t>);</w:t>
      </w:r>
    </w:p>
    <w:p w14:paraId="564882A2"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6C86388"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обработка персональных данных — любое действие (операция) или совокупность действий (операций) с персональными данными, совершаемых с использованием</w:t>
      </w:r>
      <w:r w:rsidRPr="002A1FAF">
        <w:rPr>
          <w:rFonts w:ascii="Times New Roman" w:eastAsia="Times New Roman" w:hAnsi="Times New Roman" w:cs="Times New Roman"/>
          <w:color w:val="000000"/>
          <w:sz w:val="20"/>
          <w:szCs w:val="20"/>
          <w:lang w:eastAsia="ru-RU"/>
        </w:rPr>
        <w:t xml:space="preserve"> средств автоматизации или без их использования. Обработка персональных данных включает в себя, в том числе:</w:t>
      </w:r>
    </w:p>
    <w:p w14:paraId="409F3AB6"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сбор;</w:t>
      </w:r>
    </w:p>
    <w:p w14:paraId="379C3DF2"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запись;</w:t>
      </w:r>
    </w:p>
    <w:p w14:paraId="000140FD"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xml:space="preserve">— </w:t>
      </w:r>
      <w:r w:rsidRPr="00FD5770">
        <w:rPr>
          <w:rFonts w:ascii="Times New Roman" w:eastAsia="Times New Roman" w:hAnsi="Times New Roman" w:cs="Times New Roman"/>
          <w:color w:val="000000"/>
          <w:sz w:val="20"/>
          <w:szCs w:val="20"/>
          <w:lang w:eastAsia="ru-RU"/>
        </w:rPr>
        <w:t>систематизацию;</w:t>
      </w:r>
    </w:p>
    <w:p w14:paraId="4B26D5BE"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накопление;</w:t>
      </w:r>
    </w:p>
    <w:p w14:paraId="2BE2BDD5"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хранение;</w:t>
      </w:r>
    </w:p>
    <w:p w14:paraId="3499539F"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уточнение (обновление, изменение);</w:t>
      </w:r>
    </w:p>
    <w:p w14:paraId="7929B9EC"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извлечение;</w:t>
      </w:r>
    </w:p>
    <w:p w14:paraId="50CE97A8"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использование;</w:t>
      </w:r>
    </w:p>
    <w:p w14:paraId="209CEADD"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передачу (распространение, предоставление, доступ);</w:t>
      </w:r>
    </w:p>
    <w:p w14:paraId="3EEAEA2A"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обезличивание;</w:t>
      </w:r>
    </w:p>
    <w:p w14:paraId="55262AD8"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блокирование;</w:t>
      </w:r>
    </w:p>
    <w:p w14:paraId="3446754A"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удаление;</w:t>
      </w:r>
    </w:p>
    <w:p w14:paraId="0E0E630A"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уничтожение.</w:t>
      </w:r>
    </w:p>
    <w:p w14:paraId="58FA313A"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автоматизированная обработка персональных данных — обработка персональных данных с помощью средств вычислительной техники;</w:t>
      </w:r>
    </w:p>
    <w:p w14:paraId="113F5990"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распространение персональных данных — действия, направленные на раскрытие персональных данных неопределенному кругу лиц;</w:t>
      </w:r>
    </w:p>
    <w:p w14:paraId="465B9479"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25BB169"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2B1DF9C"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CDC550B"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lastRenderedPageBreak/>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B733A6"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E457166"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91C26E8" w14:textId="77777777" w:rsidR="002A1FAF" w:rsidRPr="00FD5770"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FD5770">
        <w:rPr>
          <w:rFonts w:ascii="Times New Roman" w:eastAsia="Times New Roman" w:hAnsi="Times New Roman" w:cs="Times New Roman"/>
          <w:color w:val="000000"/>
          <w:sz w:val="20"/>
          <w:szCs w:val="20"/>
          <w:lang w:eastAsia="ru-RU"/>
        </w:rPr>
        <w:t>— конфиденциальность персональных данных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80D4563"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1.5. Субъекты персональных данных или их законные представители имеют право:</w:t>
      </w:r>
    </w:p>
    <w:p w14:paraId="502B95CB"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получать полную информацию о своих персональных данных и обработке этих данных (в том числе автоматизированной);</w:t>
      </w:r>
    </w:p>
    <w:p w14:paraId="331E7ABE"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осуществлять свободный бесплатный доступ к своим персональным данным, включая право получать копии любой записи, содержащей персональные данные субъекта, за исключением случаев, предусмотренных федеральным законодательством РФ;</w:t>
      </w:r>
    </w:p>
    <w:p w14:paraId="33579760"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требовать исключения или исправления неполных или неверных персональных данных, а также данных, обработка которых ведется с нарушением законодательства РФ;</w:t>
      </w:r>
    </w:p>
    <w:p w14:paraId="42571B3C"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14:paraId="22BCB313"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14:paraId="3C2EB76B"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обжаловать в суде любые неправомерные действия или бездействие Оператора или уполномоченного им лица, осуществляемые при обработке и защите персональных данных субъекта.</w:t>
      </w:r>
    </w:p>
    <w:p w14:paraId="673F63B4"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1.6. Субъекты персональных данных или их законные представители, обязаны:</w:t>
      </w:r>
    </w:p>
    <w:p w14:paraId="05E0D672"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предоставлять Оператору персональные данные, соответствующие действительности;</w:t>
      </w:r>
    </w:p>
    <w:p w14:paraId="1D8F9607"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своевременно уведомлять Оператора обо всех изменениях персональных данных.</w:t>
      </w:r>
    </w:p>
    <w:p w14:paraId="287B5061"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1.7. Оператор имеет право осуществлять обработку персональных данных при условии наличия законных оснований, соответствия процессов обработки заявленным целям обработки и требованиям законодательства Российской Федерации, положениям настоящей Политики и иных локальных актов Оператора.</w:t>
      </w:r>
    </w:p>
    <w:p w14:paraId="1DC757CE"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1.8. Оператор обязан:</w:t>
      </w:r>
    </w:p>
    <w:p w14:paraId="03804704"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за свой счет обеспечить защиту персональных данных от неправомерного их использования или утраты в порядке, установленном законодательством РФ;</w:t>
      </w:r>
    </w:p>
    <w:p w14:paraId="6B311B60"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14:paraId="55F4112F"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РФ;</w:t>
      </w:r>
    </w:p>
    <w:p w14:paraId="0F4413B7"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1B50C93"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59B04CFA"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p>
    <w:p w14:paraId="5B85EA09" w14:textId="32EA3C23"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xml:space="preserve">—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w:t>
      </w:r>
      <w:r w:rsidR="00677B3E">
        <w:rPr>
          <w:rFonts w:ascii="Times New Roman" w:eastAsia="Times New Roman" w:hAnsi="Times New Roman" w:cs="Times New Roman"/>
          <w:color w:val="000000"/>
          <w:sz w:val="20"/>
          <w:szCs w:val="20"/>
          <w:lang w:eastAsia="ru-RU"/>
        </w:rPr>
        <w:t>согласно действующему</w:t>
      </w:r>
      <w:r w:rsidRPr="002A1FAF">
        <w:rPr>
          <w:rFonts w:ascii="Times New Roman" w:eastAsia="Times New Roman" w:hAnsi="Times New Roman" w:cs="Times New Roman"/>
          <w:color w:val="000000"/>
          <w:sz w:val="20"/>
          <w:szCs w:val="20"/>
          <w:lang w:eastAsia="ru-RU"/>
        </w:rPr>
        <w:t xml:space="preserve"> законодательств</w:t>
      </w:r>
      <w:r w:rsidR="00677B3E">
        <w:rPr>
          <w:rFonts w:ascii="Times New Roman" w:eastAsia="Times New Roman" w:hAnsi="Times New Roman" w:cs="Times New Roman"/>
          <w:color w:val="000000"/>
          <w:sz w:val="20"/>
          <w:szCs w:val="20"/>
          <w:lang w:eastAsia="ru-RU"/>
        </w:rPr>
        <w:t>у</w:t>
      </w:r>
      <w:r w:rsidRPr="002A1FAF">
        <w:rPr>
          <w:rFonts w:ascii="Times New Roman" w:eastAsia="Times New Roman" w:hAnsi="Times New Roman" w:cs="Times New Roman"/>
          <w:color w:val="000000"/>
          <w:sz w:val="20"/>
          <w:szCs w:val="20"/>
          <w:lang w:eastAsia="ru-RU"/>
        </w:rPr>
        <w:t xml:space="preserve"> РФ,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3B704598" w14:textId="77EC40EC"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w:t>
      </w:r>
      <w:r w:rsidR="00677B3E">
        <w:rPr>
          <w:rFonts w:ascii="Times New Roman" w:eastAsia="Times New Roman" w:hAnsi="Times New Roman" w:cs="Times New Roman"/>
          <w:color w:val="000000"/>
          <w:sz w:val="20"/>
          <w:szCs w:val="20"/>
          <w:lang w:eastAsia="ru-RU"/>
        </w:rPr>
        <w:t>десяти рабочих дней с</w:t>
      </w:r>
      <w:r w:rsidRPr="00E009FC">
        <w:rPr>
          <w:rFonts w:ascii="Times New Roman" w:eastAsia="Times New Roman" w:hAnsi="Times New Roman" w:cs="Times New Roman"/>
          <w:color w:val="FF0000"/>
          <w:sz w:val="20"/>
          <w:szCs w:val="20"/>
          <w:lang w:eastAsia="ru-RU"/>
        </w:rPr>
        <w:t xml:space="preserve"> </w:t>
      </w:r>
      <w:r w:rsidRPr="002A1FAF">
        <w:rPr>
          <w:rFonts w:ascii="Times New Roman" w:eastAsia="Times New Roman" w:hAnsi="Times New Roman" w:cs="Times New Roman"/>
          <w:color w:val="000000"/>
          <w:sz w:val="20"/>
          <w:szCs w:val="20"/>
          <w:lang w:eastAsia="ru-RU"/>
        </w:rPr>
        <w:t>даты поступления указанного отзыва, если иное не предусмотрено соглашением между Оператором и субъектом персональных данных;</w:t>
      </w:r>
    </w:p>
    <w:p w14:paraId="5D2AA864" w14:textId="77777777" w:rsidR="002A1FAF" w:rsidRPr="002A1FAF" w:rsidRDefault="002A1FAF" w:rsidP="000D1DE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A1FAF">
        <w:rPr>
          <w:rFonts w:ascii="Times New Roman" w:eastAsia="Times New Roman" w:hAnsi="Times New Roman" w:cs="Times New Roman"/>
          <w:color w:val="000000"/>
          <w:sz w:val="20"/>
          <w:szCs w:val="20"/>
          <w:lang w:eastAsia="ru-RU"/>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14:paraId="645FADEE" w14:textId="41038FAD" w:rsidR="00CB3629" w:rsidRDefault="00E009FC" w:rsidP="00E009FC">
      <w:pPr>
        <w:spacing w:after="0" w:line="240" w:lineRule="auto"/>
        <w:ind w:lef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CB3629" w:rsidRPr="00F54CC7">
        <w:rPr>
          <w:rFonts w:ascii="Times New Roman" w:eastAsia="Times New Roman" w:hAnsi="Times New Roman" w:cs="Times New Roman"/>
          <w:sz w:val="20"/>
          <w:szCs w:val="20"/>
          <w:lang w:eastAsia="ru-RU"/>
        </w:rPr>
        <w:t xml:space="preserve"> Сайт не контролирует и не несет ответственности за сайты третьих лиц, на которые </w:t>
      </w:r>
      <w:r>
        <w:rPr>
          <w:rFonts w:ascii="Times New Roman" w:eastAsia="Times New Roman" w:hAnsi="Times New Roman" w:cs="Times New Roman"/>
          <w:sz w:val="20"/>
          <w:szCs w:val="20"/>
          <w:lang w:eastAsia="ru-RU"/>
        </w:rPr>
        <w:t>субъект персональных данных (п</w:t>
      </w:r>
      <w:r w:rsidR="00CB3629" w:rsidRPr="00F54CC7">
        <w:rPr>
          <w:rFonts w:ascii="Times New Roman" w:eastAsia="Times New Roman" w:hAnsi="Times New Roman" w:cs="Times New Roman"/>
          <w:sz w:val="20"/>
          <w:szCs w:val="20"/>
          <w:lang w:eastAsia="ru-RU"/>
        </w:rPr>
        <w:t>ользователь</w:t>
      </w:r>
      <w:r>
        <w:rPr>
          <w:rFonts w:ascii="Times New Roman" w:eastAsia="Times New Roman" w:hAnsi="Times New Roman" w:cs="Times New Roman"/>
          <w:sz w:val="20"/>
          <w:szCs w:val="20"/>
          <w:lang w:eastAsia="ru-RU"/>
        </w:rPr>
        <w:t>)</w:t>
      </w:r>
      <w:r w:rsidR="00CB3629" w:rsidRPr="00F54CC7">
        <w:rPr>
          <w:rFonts w:ascii="Times New Roman" w:eastAsia="Times New Roman" w:hAnsi="Times New Roman" w:cs="Times New Roman"/>
          <w:sz w:val="20"/>
          <w:szCs w:val="20"/>
          <w:lang w:eastAsia="ru-RU"/>
        </w:rPr>
        <w:t xml:space="preserve"> может перейти по ссылкам, доступным на Сайте.</w:t>
      </w:r>
    </w:p>
    <w:p w14:paraId="45A05FEC" w14:textId="174FB0E8" w:rsidR="00CB3629" w:rsidRPr="002B79BD" w:rsidRDefault="00E009FC" w:rsidP="00E009FC">
      <w:pPr>
        <w:spacing w:after="0" w:line="240" w:lineRule="auto"/>
        <w:ind w:left="-851"/>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 Оператор </w:t>
      </w:r>
      <w:r w:rsidR="00CB3629" w:rsidRPr="002B79BD">
        <w:rPr>
          <w:rFonts w:ascii="Times New Roman" w:eastAsia="Times New Roman" w:hAnsi="Times New Roman" w:cs="Times New Roman"/>
          <w:sz w:val="20"/>
          <w:szCs w:val="20"/>
          <w:lang w:eastAsia="ru-RU"/>
        </w:rPr>
        <w:t xml:space="preserve">не обязан проверять достоверность предоставленной </w:t>
      </w:r>
      <w:r>
        <w:rPr>
          <w:rFonts w:ascii="Times New Roman" w:eastAsia="Times New Roman" w:hAnsi="Times New Roman" w:cs="Times New Roman"/>
          <w:sz w:val="20"/>
          <w:szCs w:val="20"/>
          <w:lang w:eastAsia="ru-RU"/>
        </w:rPr>
        <w:t>субъектом персональных данных</w:t>
      </w:r>
      <w:r w:rsidR="00CB3629" w:rsidRPr="002B79BD">
        <w:rPr>
          <w:rFonts w:ascii="Times New Roman" w:eastAsia="Times New Roman" w:hAnsi="Times New Roman" w:cs="Times New Roman"/>
          <w:sz w:val="20"/>
          <w:szCs w:val="20"/>
          <w:lang w:eastAsia="ru-RU"/>
        </w:rPr>
        <w:t xml:space="preserve"> информации, и не осуществляет контроль </w:t>
      </w:r>
      <w:r w:rsidR="00E22839">
        <w:rPr>
          <w:rFonts w:ascii="Times New Roman" w:eastAsia="Times New Roman" w:hAnsi="Times New Roman" w:cs="Times New Roman"/>
          <w:sz w:val="20"/>
          <w:szCs w:val="20"/>
          <w:lang w:eastAsia="ru-RU"/>
        </w:rPr>
        <w:t xml:space="preserve">его </w:t>
      </w:r>
      <w:r w:rsidR="00CB3629" w:rsidRPr="002B79BD">
        <w:rPr>
          <w:rFonts w:ascii="Times New Roman" w:eastAsia="Times New Roman" w:hAnsi="Times New Roman" w:cs="Times New Roman"/>
          <w:sz w:val="20"/>
          <w:szCs w:val="20"/>
          <w:lang w:eastAsia="ru-RU"/>
        </w:rPr>
        <w:t xml:space="preserve">дееспособности. При этом </w:t>
      </w:r>
      <w:r w:rsidR="00E22839">
        <w:rPr>
          <w:rFonts w:ascii="Times New Roman" w:eastAsia="Times New Roman" w:hAnsi="Times New Roman" w:cs="Times New Roman"/>
          <w:sz w:val="20"/>
          <w:szCs w:val="20"/>
          <w:lang w:eastAsia="ru-RU"/>
        </w:rPr>
        <w:t>Оператор</w:t>
      </w:r>
      <w:r w:rsidR="00CB3629" w:rsidRPr="002B79BD">
        <w:rPr>
          <w:rFonts w:ascii="Times New Roman" w:eastAsia="Times New Roman" w:hAnsi="Times New Roman" w:cs="Times New Roman"/>
          <w:sz w:val="20"/>
          <w:szCs w:val="20"/>
          <w:lang w:eastAsia="ru-RU"/>
        </w:rPr>
        <w:t xml:space="preserve"> исходит из предоставления </w:t>
      </w:r>
      <w:r w:rsidR="00E22839">
        <w:rPr>
          <w:rFonts w:ascii="Times New Roman" w:eastAsia="Times New Roman" w:hAnsi="Times New Roman" w:cs="Times New Roman"/>
          <w:sz w:val="20"/>
          <w:szCs w:val="20"/>
          <w:lang w:eastAsia="ru-RU"/>
        </w:rPr>
        <w:t>п</w:t>
      </w:r>
      <w:r w:rsidR="00CB3629" w:rsidRPr="002B79BD">
        <w:rPr>
          <w:rFonts w:ascii="Times New Roman" w:eastAsia="Times New Roman" w:hAnsi="Times New Roman" w:cs="Times New Roman"/>
          <w:sz w:val="20"/>
          <w:szCs w:val="20"/>
          <w:lang w:eastAsia="ru-RU"/>
        </w:rPr>
        <w:t xml:space="preserve">ользователем достоверной и достаточной персональной информации в соответствующих графах, обозначенных в </w:t>
      </w:r>
      <w:r w:rsidR="00E22839">
        <w:rPr>
          <w:rFonts w:ascii="Times New Roman" w:eastAsia="Times New Roman" w:hAnsi="Times New Roman" w:cs="Times New Roman"/>
          <w:sz w:val="20"/>
          <w:szCs w:val="20"/>
          <w:lang w:eastAsia="ru-RU"/>
        </w:rPr>
        <w:t xml:space="preserve">регистрационных </w:t>
      </w:r>
      <w:r w:rsidR="00CB3629" w:rsidRPr="002B79BD">
        <w:rPr>
          <w:rFonts w:ascii="Times New Roman" w:eastAsia="Times New Roman" w:hAnsi="Times New Roman" w:cs="Times New Roman"/>
          <w:sz w:val="20"/>
          <w:szCs w:val="20"/>
          <w:lang w:eastAsia="ru-RU"/>
        </w:rPr>
        <w:lastRenderedPageBreak/>
        <w:t>форм</w:t>
      </w:r>
      <w:r w:rsidR="00E22839">
        <w:rPr>
          <w:rFonts w:ascii="Times New Roman" w:eastAsia="Times New Roman" w:hAnsi="Times New Roman" w:cs="Times New Roman"/>
          <w:sz w:val="20"/>
          <w:szCs w:val="20"/>
          <w:lang w:eastAsia="ru-RU"/>
        </w:rPr>
        <w:t>ах</w:t>
      </w:r>
      <w:r w:rsidR="00CB3629">
        <w:rPr>
          <w:rFonts w:ascii="Times New Roman" w:eastAsia="Times New Roman" w:hAnsi="Times New Roman" w:cs="Times New Roman"/>
          <w:sz w:val="20"/>
          <w:szCs w:val="20"/>
          <w:lang w:eastAsia="ru-RU"/>
        </w:rPr>
        <w:t xml:space="preserve"> на Сайте</w:t>
      </w:r>
      <w:r w:rsidR="00CB3629" w:rsidRPr="002B79BD">
        <w:rPr>
          <w:rFonts w:ascii="Times New Roman" w:eastAsia="Times New Roman" w:hAnsi="Times New Roman" w:cs="Times New Roman"/>
          <w:sz w:val="20"/>
          <w:szCs w:val="20"/>
          <w:lang w:eastAsia="ru-RU"/>
        </w:rPr>
        <w:t xml:space="preserve">, и поддержания </w:t>
      </w:r>
      <w:r w:rsidR="00E22839">
        <w:rPr>
          <w:rFonts w:ascii="Times New Roman" w:eastAsia="Times New Roman" w:hAnsi="Times New Roman" w:cs="Times New Roman"/>
          <w:sz w:val="20"/>
          <w:szCs w:val="20"/>
          <w:lang w:eastAsia="ru-RU"/>
        </w:rPr>
        <w:t>п</w:t>
      </w:r>
      <w:r w:rsidR="00CB3629" w:rsidRPr="002B79BD">
        <w:rPr>
          <w:rFonts w:ascii="Times New Roman" w:eastAsia="Times New Roman" w:hAnsi="Times New Roman" w:cs="Times New Roman"/>
          <w:sz w:val="20"/>
          <w:szCs w:val="20"/>
          <w:lang w:eastAsia="ru-RU"/>
        </w:rPr>
        <w:t>ользователем указанной информаци</w:t>
      </w:r>
      <w:r w:rsidR="00CB3629">
        <w:rPr>
          <w:rFonts w:ascii="Times New Roman" w:eastAsia="Times New Roman" w:hAnsi="Times New Roman" w:cs="Times New Roman"/>
          <w:sz w:val="20"/>
          <w:szCs w:val="20"/>
          <w:lang w:eastAsia="ru-RU"/>
        </w:rPr>
        <w:t>и</w:t>
      </w:r>
      <w:r w:rsidR="00CB3629" w:rsidRPr="002B79BD">
        <w:rPr>
          <w:rFonts w:ascii="Times New Roman" w:eastAsia="Times New Roman" w:hAnsi="Times New Roman" w:cs="Times New Roman"/>
          <w:sz w:val="20"/>
          <w:szCs w:val="20"/>
          <w:lang w:eastAsia="ru-RU"/>
        </w:rPr>
        <w:t xml:space="preserve"> в актуальном состоянии. Риск предоставления недостоверной информации несет предоставивший ее </w:t>
      </w:r>
      <w:r w:rsidR="00E22839">
        <w:rPr>
          <w:rFonts w:ascii="Times New Roman" w:eastAsia="Times New Roman" w:hAnsi="Times New Roman" w:cs="Times New Roman"/>
          <w:sz w:val="20"/>
          <w:szCs w:val="20"/>
          <w:lang w:eastAsia="ru-RU"/>
        </w:rPr>
        <w:t>п</w:t>
      </w:r>
      <w:r w:rsidR="00CB3629" w:rsidRPr="002B79BD">
        <w:rPr>
          <w:rFonts w:ascii="Times New Roman" w:eastAsia="Times New Roman" w:hAnsi="Times New Roman" w:cs="Times New Roman"/>
          <w:sz w:val="20"/>
          <w:szCs w:val="20"/>
          <w:lang w:eastAsia="ru-RU"/>
        </w:rPr>
        <w:t>ользователь.</w:t>
      </w:r>
    </w:p>
    <w:p w14:paraId="348CC01E" w14:textId="77777777" w:rsidR="00CB3629" w:rsidRPr="00F54CC7" w:rsidRDefault="00CB3629" w:rsidP="00CB3629">
      <w:pPr>
        <w:spacing w:after="0" w:line="240" w:lineRule="auto"/>
        <w:ind w:firstLine="540"/>
        <w:jc w:val="both"/>
        <w:rPr>
          <w:rFonts w:ascii="Verdana" w:eastAsia="Times New Roman" w:hAnsi="Verdana" w:cs="Times New Roman"/>
          <w:sz w:val="20"/>
          <w:szCs w:val="20"/>
          <w:lang w:eastAsia="ru-RU"/>
        </w:rPr>
      </w:pPr>
      <w:r w:rsidRPr="00F54CC7">
        <w:rPr>
          <w:rFonts w:ascii="Times New Roman" w:eastAsia="Times New Roman" w:hAnsi="Times New Roman" w:cs="Times New Roman"/>
          <w:sz w:val="20"/>
          <w:szCs w:val="20"/>
          <w:lang w:eastAsia="ru-RU"/>
        </w:rPr>
        <w:t> </w:t>
      </w:r>
    </w:p>
    <w:p w14:paraId="1942AC50" w14:textId="77777777" w:rsidR="00AC5CBA" w:rsidRPr="006F6ADA" w:rsidRDefault="00AC5CBA" w:rsidP="006F6ADA">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6F6ADA">
        <w:rPr>
          <w:rFonts w:ascii="Times New Roman" w:eastAsia="Times New Roman" w:hAnsi="Times New Roman" w:cs="Times New Roman"/>
          <w:b/>
          <w:bCs/>
          <w:color w:val="000000"/>
          <w:sz w:val="20"/>
          <w:szCs w:val="20"/>
          <w:lang w:eastAsia="ru-RU"/>
        </w:rPr>
        <w:t>2. Цели обработки персональных данных</w:t>
      </w:r>
    </w:p>
    <w:p w14:paraId="2DD93A7A" w14:textId="77777777" w:rsidR="00AC5CBA" w:rsidRPr="006F6ADA" w:rsidRDefault="00AC5CBA" w:rsidP="006F6ADA">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6F6ADA">
        <w:rPr>
          <w:rFonts w:ascii="Times New Roman" w:eastAsia="Times New Roman" w:hAnsi="Times New Roman" w:cs="Times New Roman"/>
          <w:color w:val="000000"/>
          <w:sz w:val="20"/>
          <w:szCs w:val="20"/>
          <w:lang w:eastAsia="ru-RU"/>
        </w:rPr>
        <w:t>2.1. Для каждой категории персональных данных Оператором определены и утверждены конкретные цели обработки. Обработка персональных данных, несовместимая с утвержденными целями, не допускается.</w:t>
      </w:r>
    </w:p>
    <w:p w14:paraId="75AC3A0A" w14:textId="77777777" w:rsidR="006F6ADA" w:rsidRDefault="00AC5CBA" w:rsidP="006F6ADA">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6F6ADA">
        <w:rPr>
          <w:rFonts w:ascii="Times New Roman" w:eastAsia="Times New Roman" w:hAnsi="Times New Roman" w:cs="Times New Roman"/>
          <w:color w:val="000000"/>
          <w:sz w:val="20"/>
          <w:szCs w:val="20"/>
          <w:lang w:eastAsia="ru-RU"/>
        </w:rPr>
        <w:t>2.2. Персональные данные обрабатываются Оператором в целях:</w:t>
      </w:r>
    </w:p>
    <w:p w14:paraId="4629B260" w14:textId="77777777" w:rsidR="000C47B3" w:rsidRDefault="006F6ADA" w:rsidP="000C47B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CB3629" w:rsidRPr="00E45B95">
        <w:rPr>
          <w:rFonts w:ascii="Times New Roman" w:eastAsia="Times New Roman" w:hAnsi="Times New Roman" w:cs="Times New Roman"/>
          <w:sz w:val="20"/>
          <w:szCs w:val="20"/>
          <w:lang w:eastAsia="ru-RU"/>
        </w:rPr>
        <w:t>Идентификаци</w:t>
      </w:r>
      <w:r>
        <w:rPr>
          <w:rFonts w:ascii="Times New Roman" w:eastAsia="Times New Roman" w:hAnsi="Times New Roman" w:cs="Times New Roman"/>
          <w:sz w:val="20"/>
          <w:szCs w:val="20"/>
          <w:lang w:eastAsia="ru-RU"/>
        </w:rPr>
        <w:t>я</w:t>
      </w:r>
      <w:r w:rsidR="00CB3629" w:rsidRPr="00E45B95">
        <w:rPr>
          <w:rFonts w:ascii="Times New Roman" w:eastAsia="Times New Roman" w:hAnsi="Times New Roman" w:cs="Times New Roman"/>
          <w:sz w:val="20"/>
          <w:szCs w:val="20"/>
          <w:lang w:eastAsia="ru-RU"/>
        </w:rPr>
        <w:t xml:space="preserve"> </w:t>
      </w:r>
      <w:r w:rsidR="000C47B3">
        <w:rPr>
          <w:rFonts w:ascii="Times New Roman" w:eastAsia="Times New Roman" w:hAnsi="Times New Roman" w:cs="Times New Roman"/>
          <w:sz w:val="20"/>
          <w:szCs w:val="20"/>
          <w:lang w:eastAsia="ru-RU"/>
        </w:rPr>
        <w:t xml:space="preserve">субъекта персональных данных </w:t>
      </w:r>
      <w:r w:rsidR="00CB3629" w:rsidRPr="00E45B95">
        <w:rPr>
          <w:rFonts w:ascii="Times New Roman" w:eastAsia="Times New Roman" w:hAnsi="Times New Roman" w:cs="Times New Roman"/>
          <w:sz w:val="20"/>
          <w:szCs w:val="20"/>
          <w:lang w:eastAsia="ru-RU"/>
        </w:rPr>
        <w:t>при заполнении специальных форм на Сайте в целях использования сервисов Сайта</w:t>
      </w:r>
      <w:r w:rsidR="000C47B3">
        <w:rPr>
          <w:rFonts w:ascii="Times New Roman" w:eastAsia="Times New Roman" w:hAnsi="Times New Roman" w:cs="Times New Roman"/>
          <w:sz w:val="20"/>
          <w:szCs w:val="20"/>
          <w:lang w:eastAsia="ru-RU"/>
        </w:rPr>
        <w:t>;</w:t>
      </w:r>
    </w:p>
    <w:p w14:paraId="5DD45450" w14:textId="77777777" w:rsidR="000C47B3" w:rsidRDefault="000C47B3" w:rsidP="000C47B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CB3629" w:rsidRPr="00E45B95">
        <w:rPr>
          <w:rFonts w:ascii="Times New Roman" w:eastAsia="Times New Roman" w:hAnsi="Times New Roman" w:cs="Times New Roman"/>
          <w:sz w:val="20"/>
          <w:szCs w:val="20"/>
          <w:lang w:eastAsia="ru-RU"/>
        </w:rPr>
        <w:t>Установлени</w:t>
      </w:r>
      <w:r>
        <w:rPr>
          <w:rFonts w:ascii="Times New Roman" w:eastAsia="Times New Roman" w:hAnsi="Times New Roman" w:cs="Times New Roman"/>
          <w:sz w:val="20"/>
          <w:szCs w:val="20"/>
          <w:lang w:eastAsia="ru-RU"/>
        </w:rPr>
        <w:t>е</w:t>
      </w:r>
      <w:r w:rsidR="00CB3629" w:rsidRPr="00E45B95">
        <w:rPr>
          <w:rFonts w:ascii="Times New Roman" w:eastAsia="Times New Roman" w:hAnsi="Times New Roman" w:cs="Times New Roman"/>
          <w:sz w:val="20"/>
          <w:szCs w:val="20"/>
          <w:lang w:eastAsia="ru-RU"/>
        </w:rPr>
        <w:t xml:space="preserve"> обратной связи, включая направление уведомлений, запросов, касающихся использования Сайта, оказания услуг</w:t>
      </w:r>
      <w:r w:rsidR="00CB3629" w:rsidRPr="00F54CC7">
        <w:rPr>
          <w:rFonts w:ascii="Times New Roman" w:eastAsia="Times New Roman" w:hAnsi="Times New Roman" w:cs="Times New Roman"/>
          <w:sz w:val="20"/>
          <w:szCs w:val="20"/>
          <w:lang w:eastAsia="ru-RU"/>
        </w:rPr>
        <w:t xml:space="preserve">, обработку запросов и заявок от </w:t>
      </w:r>
      <w:r>
        <w:rPr>
          <w:rFonts w:ascii="Times New Roman" w:eastAsia="Times New Roman" w:hAnsi="Times New Roman" w:cs="Times New Roman"/>
          <w:sz w:val="20"/>
          <w:szCs w:val="20"/>
          <w:lang w:eastAsia="ru-RU"/>
        </w:rPr>
        <w:t>субъекта персональных данных;</w:t>
      </w:r>
    </w:p>
    <w:p w14:paraId="5D9147FD" w14:textId="77777777" w:rsidR="00C40FD3" w:rsidRP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40FD3">
        <w:rPr>
          <w:rFonts w:ascii="Times New Roman" w:eastAsia="Times New Roman" w:hAnsi="Times New Roman" w:cs="Times New Roman"/>
          <w:color w:val="000000"/>
          <w:sz w:val="20"/>
          <w:szCs w:val="20"/>
          <w:lang w:eastAsia="ru-RU"/>
        </w:rPr>
        <w:t>Обработка входящих и исходящих обращений клиентов (звонки, письма и мессенджеры) для консультирования клиентов;</w:t>
      </w:r>
    </w:p>
    <w:p w14:paraId="35D70640" w14:textId="77777777" w:rsidR="000C47B3" w:rsidRPr="00C40FD3" w:rsidRDefault="000C47B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CB3629" w:rsidRPr="00C40FD3">
        <w:rPr>
          <w:rFonts w:ascii="Times New Roman" w:eastAsia="Times New Roman" w:hAnsi="Times New Roman" w:cs="Times New Roman"/>
          <w:sz w:val="20"/>
          <w:szCs w:val="20"/>
          <w:lang w:eastAsia="ru-RU"/>
        </w:rPr>
        <w:t>Подтверждени</w:t>
      </w:r>
      <w:r w:rsidRPr="00C40FD3">
        <w:rPr>
          <w:rFonts w:ascii="Times New Roman" w:eastAsia="Times New Roman" w:hAnsi="Times New Roman" w:cs="Times New Roman"/>
          <w:sz w:val="20"/>
          <w:szCs w:val="20"/>
          <w:lang w:eastAsia="ru-RU"/>
        </w:rPr>
        <w:t>е</w:t>
      </w:r>
      <w:r w:rsidR="00CB3629" w:rsidRPr="00C40FD3">
        <w:rPr>
          <w:rFonts w:ascii="Times New Roman" w:eastAsia="Times New Roman" w:hAnsi="Times New Roman" w:cs="Times New Roman"/>
          <w:sz w:val="20"/>
          <w:szCs w:val="20"/>
          <w:lang w:eastAsia="ru-RU"/>
        </w:rPr>
        <w:t xml:space="preserve"> достоверности и полноты персональных данных, предоставленных </w:t>
      </w:r>
      <w:r w:rsidRPr="00C40FD3">
        <w:rPr>
          <w:rFonts w:ascii="Times New Roman" w:eastAsia="Times New Roman" w:hAnsi="Times New Roman" w:cs="Times New Roman"/>
          <w:sz w:val="20"/>
          <w:szCs w:val="20"/>
          <w:lang w:eastAsia="ru-RU"/>
        </w:rPr>
        <w:t>субъектом персональных данных;</w:t>
      </w:r>
    </w:p>
    <w:p w14:paraId="29BC59F5" w14:textId="741CCF7E" w:rsidR="000C47B3" w:rsidRPr="00C40FD3" w:rsidRDefault="000C47B3" w:rsidP="00C40FD3">
      <w:pPr>
        <w:shd w:val="clear" w:color="auto" w:fill="FFFFFF"/>
        <w:spacing w:after="0" w:line="240" w:lineRule="auto"/>
        <w:ind w:left="-851"/>
        <w:jc w:val="both"/>
        <w:rPr>
          <w:rFonts w:ascii="Times New Roman" w:eastAsia="Times New Roman" w:hAnsi="Times New Roman" w:cs="Times New Roman"/>
          <w:sz w:val="20"/>
          <w:szCs w:val="20"/>
          <w:lang w:eastAsia="ru-RU"/>
        </w:rPr>
      </w:pPr>
      <w:r w:rsidRPr="00C40FD3">
        <w:rPr>
          <w:rFonts w:ascii="Times New Roman" w:eastAsia="Times New Roman" w:hAnsi="Times New Roman" w:cs="Times New Roman"/>
          <w:color w:val="000000"/>
          <w:sz w:val="20"/>
          <w:szCs w:val="20"/>
          <w:lang w:eastAsia="ru-RU"/>
        </w:rPr>
        <w:t>-</w:t>
      </w:r>
      <w:r w:rsidR="00CB3629" w:rsidRPr="00C40FD3">
        <w:rPr>
          <w:rFonts w:ascii="Times New Roman" w:eastAsia="Times New Roman" w:hAnsi="Times New Roman" w:cs="Times New Roman"/>
          <w:sz w:val="20"/>
          <w:szCs w:val="20"/>
          <w:lang w:eastAsia="ru-RU"/>
        </w:rPr>
        <w:t>Предоставлени</w:t>
      </w:r>
      <w:r w:rsidRPr="00C40FD3">
        <w:rPr>
          <w:rFonts w:ascii="Times New Roman" w:eastAsia="Times New Roman" w:hAnsi="Times New Roman" w:cs="Times New Roman"/>
          <w:sz w:val="20"/>
          <w:szCs w:val="20"/>
          <w:lang w:eastAsia="ru-RU"/>
        </w:rPr>
        <w:t xml:space="preserve">е </w:t>
      </w:r>
      <w:r w:rsidR="00CB3629" w:rsidRPr="00C40FD3">
        <w:rPr>
          <w:rFonts w:ascii="Times New Roman" w:eastAsia="Times New Roman" w:hAnsi="Times New Roman" w:cs="Times New Roman"/>
          <w:sz w:val="20"/>
          <w:szCs w:val="20"/>
          <w:lang w:eastAsia="ru-RU"/>
        </w:rPr>
        <w:t>эффективной клиентской и технической поддержки при возникновении проблем, связанных с использованием Сайта</w:t>
      </w:r>
      <w:r w:rsidRPr="00C40FD3">
        <w:rPr>
          <w:rFonts w:ascii="Times New Roman" w:eastAsia="Times New Roman" w:hAnsi="Times New Roman" w:cs="Times New Roman"/>
          <w:sz w:val="20"/>
          <w:szCs w:val="20"/>
          <w:lang w:eastAsia="ru-RU"/>
        </w:rPr>
        <w:t>;</w:t>
      </w:r>
    </w:p>
    <w:p w14:paraId="54B578BC" w14:textId="110B4974" w:rsid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40FD3">
        <w:rPr>
          <w:rFonts w:ascii="Times New Roman" w:eastAsia="Times New Roman" w:hAnsi="Times New Roman" w:cs="Times New Roman"/>
          <w:color w:val="000000"/>
          <w:sz w:val="20"/>
          <w:szCs w:val="20"/>
          <w:lang w:eastAsia="ru-RU"/>
        </w:rPr>
        <w:t>Участие в программе лояльности;</w:t>
      </w:r>
    </w:p>
    <w:p w14:paraId="50E5B9A2" w14:textId="4291ED24" w:rsidR="00C40FD3" w:rsidRP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40FD3">
        <w:rPr>
          <w:rFonts w:ascii="Times New Roman" w:eastAsia="Times New Roman" w:hAnsi="Times New Roman" w:cs="Times New Roman"/>
          <w:color w:val="000000"/>
          <w:sz w:val="20"/>
          <w:szCs w:val="20"/>
          <w:lang w:eastAsia="ru-RU"/>
        </w:rPr>
        <w:t>Анализ повышения качества предоставляемых Оператором услуг;</w:t>
      </w:r>
    </w:p>
    <w:p w14:paraId="1C50F973" w14:textId="742BD15E" w:rsidR="00C40FD3" w:rsidRP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рекламных акций, р</w:t>
      </w:r>
      <w:r w:rsidRPr="00C40FD3">
        <w:rPr>
          <w:rFonts w:ascii="Times New Roman" w:eastAsia="Times New Roman" w:hAnsi="Times New Roman" w:cs="Times New Roman"/>
          <w:color w:val="000000"/>
          <w:sz w:val="20"/>
          <w:szCs w:val="20"/>
          <w:lang w:eastAsia="ru-RU"/>
        </w:rPr>
        <w:t>озыгрыш призов;</w:t>
      </w:r>
    </w:p>
    <w:p w14:paraId="31D5D7E8" w14:textId="361A742E" w:rsidR="00C40FD3" w:rsidRP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40FD3">
        <w:rPr>
          <w:rFonts w:ascii="Times New Roman" w:eastAsia="Times New Roman" w:hAnsi="Times New Roman" w:cs="Times New Roman"/>
          <w:color w:val="000000"/>
          <w:sz w:val="20"/>
          <w:szCs w:val="20"/>
          <w:lang w:eastAsia="ru-RU"/>
        </w:rPr>
        <w:t>Организация маркетинговых мероприяти</w:t>
      </w:r>
      <w:r>
        <w:rPr>
          <w:rFonts w:ascii="Times New Roman" w:eastAsia="Times New Roman" w:hAnsi="Times New Roman" w:cs="Times New Roman"/>
          <w:color w:val="000000"/>
          <w:sz w:val="20"/>
          <w:szCs w:val="20"/>
          <w:lang w:eastAsia="ru-RU"/>
        </w:rPr>
        <w:t>й;</w:t>
      </w:r>
    </w:p>
    <w:p w14:paraId="79B6E8E8" w14:textId="6186744E" w:rsidR="00CB3629" w:rsidRPr="00C40FD3" w:rsidRDefault="000C47B3" w:rsidP="00C40FD3">
      <w:pPr>
        <w:shd w:val="clear" w:color="auto" w:fill="FFFFFF"/>
        <w:spacing w:after="0" w:line="240" w:lineRule="auto"/>
        <w:ind w:left="-851"/>
        <w:jc w:val="both"/>
        <w:rPr>
          <w:rFonts w:ascii="Times New Roman" w:eastAsia="Times New Roman" w:hAnsi="Times New Roman" w:cs="Times New Roman"/>
          <w:sz w:val="20"/>
          <w:szCs w:val="20"/>
          <w:lang w:eastAsia="ru-RU"/>
        </w:rPr>
      </w:pPr>
      <w:r w:rsidRPr="00C40FD3">
        <w:rPr>
          <w:rFonts w:ascii="Times New Roman" w:eastAsia="Times New Roman" w:hAnsi="Times New Roman" w:cs="Times New Roman"/>
          <w:color w:val="000000"/>
          <w:sz w:val="20"/>
          <w:szCs w:val="20"/>
          <w:lang w:eastAsia="ru-RU"/>
        </w:rPr>
        <w:t>-</w:t>
      </w:r>
      <w:r w:rsidR="00CB3629" w:rsidRPr="00C40FD3">
        <w:rPr>
          <w:rFonts w:ascii="Times New Roman" w:eastAsia="Times New Roman" w:hAnsi="Times New Roman" w:cs="Times New Roman"/>
          <w:sz w:val="20"/>
          <w:szCs w:val="20"/>
          <w:lang w:eastAsia="ru-RU"/>
        </w:rPr>
        <w:t>Осуществлени</w:t>
      </w:r>
      <w:r w:rsidRPr="00C40FD3">
        <w:rPr>
          <w:rFonts w:ascii="Times New Roman" w:eastAsia="Times New Roman" w:hAnsi="Times New Roman" w:cs="Times New Roman"/>
          <w:sz w:val="20"/>
          <w:szCs w:val="20"/>
          <w:lang w:eastAsia="ru-RU"/>
        </w:rPr>
        <w:t>е</w:t>
      </w:r>
      <w:r w:rsidR="00CB3629" w:rsidRPr="00C40FD3">
        <w:rPr>
          <w:rFonts w:ascii="Times New Roman" w:eastAsia="Times New Roman" w:hAnsi="Times New Roman" w:cs="Times New Roman"/>
          <w:sz w:val="20"/>
          <w:szCs w:val="20"/>
          <w:lang w:eastAsia="ru-RU"/>
        </w:rPr>
        <w:t xml:space="preserve"> рекламной деятельности с согласия</w:t>
      </w:r>
      <w:r w:rsidR="00C40FD3">
        <w:rPr>
          <w:rFonts w:ascii="Times New Roman" w:eastAsia="Times New Roman" w:hAnsi="Times New Roman" w:cs="Times New Roman"/>
          <w:sz w:val="20"/>
          <w:szCs w:val="20"/>
          <w:lang w:eastAsia="ru-RU"/>
        </w:rPr>
        <w:t xml:space="preserve"> субъекта персональных данных</w:t>
      </w:r>
      <w:r w:rsidR="00CB3629" w:rsidRPr="00C40FD3">
        <w:rPr>
          <w:rFonts w:ascii="Times New Roman" w:eastAsia="Times New Roman" w:hAnsi="Times New Roman" w:cs="Times New Roman"/>
          <w:sz w:val="20"/>
          <w:szCs w:val="20"/>
          <w:lang w:eastAsia="ru-RU"/>
        </w:rPr>
        <w:t>.</w:t>
      </w:r>
    </w:p>
    <w:p w14:paraId="73680F7E" w14:textId="0659F2FB" w:rsidR="00C40FD3" w:rsidRPr="00C40FD3" w:rsidRDefault="00C40FD3" w:rsidP="00C40FD3">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000649CD">
        <w:rPr>
          <w:rFonts w:ascii="Times New Roman" w:eastAsia="Times New Roman" w:hAnsi="Times New Roman" w:cs="Times New Roman"/>
          <w:color w:val="000000"/>
          <w:sz w:val="20"/>
          <w:szCs w:val="20"/>
          <w:lang w:eastAsia="ru-RU"/>
        </w:rPr>
        <w:t xml:space="preserve"> </w:t>
      </w:r>
      <w:r w:rsidRPr="00C40FD3">
        <w:rPr>
          <w:rFonts w:ascii="Times New Roman" w:eastAsia="Times New Roman" w:hAnsi="Times New Roman" w:cs="Times New Roman"/>
          <w:color w:val="000000"/>
          <w:sz w:val="20"/>
          <w:szCs w:val="20"/>
          <w:lang w:eastAsia="ru-RU"/>
        </w:rPr>
        <w:t>Обрабатываемые персональные данные подлежат уничтожению либо обезличиванию по окончании срока хранения, достижении целей обработки или в случае утраты необходимости в достижении этих целей, если иное не предусмотрено законодательством.</w:t>
      </w:r>
    </w:p>
    <w:p w14:paraId="4812585C" w14:textId="77777777" w:rsidR="00F0022B" w:rsidRPr="00F0022B" w:rsidRDefault="00F0022B" w:rsidP="00F0022B">
      <w:pPr>
        <w:autoSpaceDE w:val="0"/>
        <w:autoSpaceDN w:val="0"/>
        <w:adjustRightInd w:val="0"/>
        <w:spacing w:after="0" w:line="240" w:lineRule="auto"/>
        <w:ind w:left="-851"/>
        <w:jc w:val="center"/>
        <w:rPr>
          <w:rFonts w:ascii="Times New Roman" w:hAnsi="Times New Roman"/>
          <w:sz w:val="20"/>
          <w:szCs w:val="20"/>
          <w:lang w:eastAsia="ru-RU"/>
        </w:rPr>
      </w:pPr>
      <w:r w:rsidRPr="00F0022B">
        <w:rPr>
          <w:rFonts w:ascii="Times New Roman" w:hAnsi="Times New Roman"/>
          <w:b/>
          <w:bCs/>
          <w:sz w:val="20"/>
          <w:szCs w:val="20"/>
          <w:lang w:eastAsia="ru-RU"/>
        </w:rPr>
        <w:t>3. Правовые основания обработки персональных данных</w:t>
      </w:r>
    </w:p>
    <w:p w14:paraId="337FF20E" w14:textId="77777777" w:rsidR="00F0022B" w:rsidRPr="00F0022B" w:rsidRDefault="00F0022B" w:rsidP="00F0022B">
      <w:pPr>
        <w:autoSpaceDE w:val="0"/>
        <w:autoSpaceDN w:val="0"/>
        <w:adjustRightInd w:val="0"/>
        <w:spacing w:after="0" w:line="240" w:lineRule="auto"/>
        <w:ind w:left="-851"/>
        <w:jc w:val="both"/>
        <w:rPr>
          <w:rFonts w:ascii="Times New Roman" w:hAnsi="Times New Roman"/>
          <w:sz w:val="20"/>
          <w:szCs w:val="20"/>
          <w:lang w:eastAsia="ru-RU"/>
        </w:rPr>
      </w:pPr>
      <w:r w:rsidRPr="00F0022B">
        <w:rPr>
          <w:rFonts w:ascii="Times New Roman" w:hAnsi="Times New Roman"/>
          <w:sz w:val="20"/>
          <w:szCs w:val="20"/>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4E75C061" w14:textId="77777777" w:rsidR="00F0022B" w:rsidRPr="00F0022B" w:rsidRDefault="00F0022B" w:rsidP="00F0022B">
      <w:pPr>
        <w:numPr>
          <w:ilvl w:val="0"/>
          <w:numId w:val="2"/>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Конституция Российской Федерации;</w:t>
      </w:r>
    </w:p>
    <w:p w14:paraId="16622A0C" w14:textId="77777777" w:rsidR="00F0022B" w:rsidRPr="00F0022B" w:rsidRDefault="00F0022B" w:rsidP="00F0022B">
      <w:pPr>
        <w:numPr>
          <w:ilvl w:val="0"/>
          <w:numId w:val="2"/>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Гражданский кодекс Российской Федерации;</w:t>
      </w:r>
    </w:p>
    <w:p w14:paraId="7C485368" w14:textId="77777777" w:rsidR="00F0022B" w:rsidRPr="00F0022B" w:rsidRDefault="00F0022B" w:rsidP="00F0022B">
      <w:pPr>
        <w:numPr>
          <w:ilvl w:val="0"/>
          <w:numId w:val="2"/>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Налоговый кодекс Российской Федерации;</w:t>
      </w:r>
    </w:p>
    <w:p w14:paraId="7DB4ADD8" w14:textId="77777777" w:rsidR="00F0022B" w:rsidRPr="00F0022B" w:rsidRDefault="00F0022B" w:rsidP="00F0022B">
      <w:pPr>
        <w:numPr>
          <w:ilvl w:val="0"/>
          <w:numId w:val="2"/>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Федеральный закон от 08.02.1998 N 14-ФЗ "Об обществах с ограниченной ответственностью";</w:t>
      </w:r>
    </w:p>
    <w:p w14:paraId="661FCD53" w14:textId="77777777" w:rsidR="00F0022B" w:rsidRPr="00F0022B" w:rsidRDefault="00F0022B" w:rsidP="00F0022B">
      <w:pPr>
        <w:numPr>
          <w:ilvl w:val="0"/>
          <w:numId w:val="2"/>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иные нормативные правовые акты, регулирующие отношения, связанные с деятельностью Оператора.</w:t>
      </w:r>
    </w:p>
    <w:p w14:paraId="6D14C5FC" w14:textId="77777777" w:rsidR="00F0022B" w:rsidRPr="00F0022B" w:rsidRDefault="00F0022B" w:rsidP="00F0022B">
      <w:pPr>
        <w:autoSpaceDE w:val="0"/>
        <w:autoSpaceDN w:val="0"/>
        <w:adjustRightInd w:val="0"/>
        <w:spacing w:after="0" w:line="240" w:lineRule="auto"/>
        <w:ind w:left="-851"/>
        <w:jc w:val="both"/>
        <w:rPr>
          <w:rFonts w:ascii="Times New Roman" w:hAnsi="Times New Roman"/>
          <w:sz w:val="20"/>
          <w:szCs w:val="20"/>
          <w:lang w:eastAsia="ru-RU"/>
        </w:rPr>
      </w:pPr>
      <w:r w:rsidRPr="00F0022B">
        <w:rPr>
          <w:rFonts w:ascii="Times New Roman" w:hAnsi="Times New Roman"/>
          <w:sz w:val="20"/>
          <w:szCs w:val="20"/>
          <w:lang w:eastAsia="ru-RU"/>
        </w:rPr>
        <w:t>3.2. Правовым основанием обработки персональных данных также являются:</w:t>
      </w:r>
    </w:p>
    <w:p w14:paraId="50FC56C6" w14:textId="3F1AB877" w:rsidR="00F0022B" w:rsidRPr="00F0022B" w:rsidRDefault="00F0022B" w:rsidP="00F0022B">
      <w:pPr>
        <w:numPr>
          <w:ilvl w:val="0"/>
          <w:numId w:val="3"/>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устав ООО "</w:t>
      </w:r>
      <w:r>
        <w:rPr>
          <w:rFonts w:ascii="Times New Roman" w:hAnsi="Times New Roman"/>
          <w:sz w:val="20"/>
          <w:szCs w:val="20"/>
          <w:lang w:eastAsia="ru-RU"/>
        </w:rPr>
        <w:t>КОРАЛ ТРЕВЕЛ МАРКЕТ</w:t>
      </w:r>
      <w:r w:rsidRPr="00F0022B">
        <w:rPr>
          <w:rFonts w:ascii="Times New Roman" w:hAnsi="Times New Roman"/>
          <w:sz w:val="20"/>
          <w:szCs w:val="20"/>
          <w:lang w:eastAsia="ru-RU"/>
        </w:rPr>
        <w:t>";</w:t>
      </w:r>
    </w:p>
    <w:p w14:paraId="7B99B814" w14:textId="77777777" w:rsidR="00F0022B" w:rsidRPr="00F0022B" w:rsidRDefault="00F0022B" w:rsidP="00F0022B">
      <w:pPr>
        <w:numPr>
          <w:ilvl w:val="0"/>
          <w:numId w:val="3"/>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договоры, заключаемые между Оператором и субъектами персональных данных;</w:t>
      </w:r>
    </w:p>
    <w:p w14:paraId="5337C26A" w14:textId="67697357" w:rsidR="00F0022B" w:rsidRDefault="00F0022B" w:rsidP="00F0022B">
      <w:pPr>
        <w:numPr>
          <w:ilvl w:val="0"/>
          <w:numId w:val="3"/>
        </w:numPr>
        <w:tabs>
          <w:tab w:val="clear" w:pos="540"/>
        </w:tabs>
        <w:autoSpaceDE w:val="0"/>
        <w:autoSpaceDN w:val="0"/>
        <w:adjustRightInd w:val="0"/>
        <w:spacing w:after="0" w:line="240" w:lineRule="auto"/>
        <w:ind w:left="-851" w:firstLine="0"/>
        <w:jc w:val="both"/>
        <w:rPr>
          <w:rFonts w:ascii="Times New Roman" w:hAnsi="Times New Roman"/>
          <w:sz w:val="20"/>
          <w:szCs w:val="20"/>
          <w:lang w:eastAsia="ru-RU"/>
        </w:rPr>
      </w:pPr>
      <w:r w:rsidRPr="00F0022B">
        <w:rPr>
          <w:rFonts w:ascii="Times New Roman" w:hAnsi="Times New Roman"/>
          <w:sz w:val="20"/>
          <w:szCs w:val="20"/>
          <w:lang w:eastAsia="ru-RU"/>
        </w:rPr>
        <w:t>согласие субъектов персональных данных на обработку их персональных данных.</w:t>
      </w:r>
    </w:p>
    <w:p w14:paraId="537ACC63" w14:textId="77777777" w:rsidR="004803B7" w:rsidRDefault="004803B7" w:rsidP="004803B7">
      <w:pPr>
        <w:autoSpaceDE w:val="0"/>
        <w:autoSpaceDN w:val="0"/>
        <w:adjustRightInd w:val="0"/>
        <w:spacing w:after="0" w:line="240" w:lineRule="auto"/>
        <w:ind w:left="-851"/>
        <w:jc w:val="both"/>
        <w:rPr>
          <w:rFonts w:ascii="Times New Roman" w:hAnsi="Times New Roman"/>
          <w:sz w:val="20"/>
          <w:szCs w:val="20"/>
          <w:lang w:eastAsia="ru-RU"/>
        </w:rPr>
      </w:pPr>
    </w:p>
    <w:p w14:paraId="2C4A1067" w14:textId="77777777" w:rsidR="004803B7" w:rsidRPr="004803B7" w:rsidRDefault="004803B7" w:rsidP="004803B7">
      <w:pPr>
        <w:pStyle w:val="a6"/>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4803B7">
        <w:rPr>
          <w:rFonts w:ascii="Times New Roman" w:eastAsia="Times New Roman" w:hAnsi="Times New Roman" w:cs="Times New Roman"/>
          <w:b/>
          <w:bCs/>
          <w:color w:val="000000"/>
          <w:sz w:val="20"/>
          <w:szCs w:val="20"/>
          <w:lang w:eastAsia="ru-RU"/>
        </w:rPr>
        <w:t>4. Объем и категории обрабатываемых персональных данных, категории субъектов персональных данных и перечень действий с персональным данными</w:t>
      </w:r>
    </w:p>
    <w:p w14:paraId="30641882" w14:textId="77777777" w:rsidR="004803B7" w:rsidRPr="004803B7" w:rsidRDefault="004803B7" w:rsidP="004803B7">
      <w:pPr>
        <w:pStyle w:val="a6"/>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803B7">
        <w:rPr>
          <w:rFonts w:ascii="Times New Roman" w:eastAsia="Times New Roman" w:hAnsi="Times New Roman" w:cs="Times New Roman"/>
          <w:color w:val="000000"/>
          <w:sz w:val="20"/>
          <w:szCs w:val="20"/>
          <w:lang w:eastAsia="ru-RU"/>
        </w:rPr>
        <w:t>4.1. Оператором обрабатываются персональные данные следующих категорий субъектов:</w:t>
      </w:r>
    </w:p>
    <w:p w14:paraId="77FF8AA3" w14:textId="77777777" w:rsidR="004803B7" w:rsidRPr="004803B7" w:rsidRDefault="004803B7" w:rsidP="004803B7">
      <w:pPr>
        <w:pStyle w:val="a6"/>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803B7">
        <w:rPr>
          <w:rFonts w:ascii="Times New Roman" w:eastAsia="Times New Roman" w:hAnsi="Times New Roman" w:cs="Times New Roman"/>
          <w:color w:val="000000"/>
          <w:sz w:val="20"/>
          <w:szCs w:val="20"/>
          <w:lang w:eastAsia="ru-RU"/>
        </w:rPr>
        <w:t>-Посетители сайта.</w:t>
      </w:r>
    </w:p>
    <w:p w14:paraId="00F51E39" w14:textId="1FDAAEE6" w:rsidR="004803B7" w:rsidRDefault="004803B7" w:rsidP="004803B7">
      <w:pPr>
        <w:pStyle w:val="a6"/>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803B7">
        <w:rPr>
          <w:rFonts w:ascii="Times New Roman" w:eastAsia="Times New Roman" w:hAnsi="Times New Roman" w:cs="Times New Roman"/>
          <w:color w:val="000000"/>
          <w:sz w:val="20"/>
          <w:szCs w:val="20"/>
          <w:lang w:eastAsia="ru-RU"/>
        </w:rPr>
        <w:t>4.2. Персональные данные п</w:t>
      </w:r>
      <w:r>
        <w:rPr>
          <w:rFonts w:ascii="Times New Roman" w:eastAsia="Times New Roman" w:hAnsi="Times New Roman" w:cs="Times New Roman"/>
          <w:color w:val="000000"/>
          <w:sz w:val="20"/>
          <w:szCs w:val="20"/>
          <w:lang w:eastAsia="ru-RU"/>
        </w:rPr>
        <w:t xml:space="preserve">осетителей </w:t>
      </w:r>
      <w:r w:rsidR="00964981">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айта </w:t>
      </w:r>
      <w:r w:rsidRPr="004803B7">
        <w:rPr>
          <w:rFonts w:ascii="Times New Roman" w:eastAsia="Times New Roman" w:hAnsi="Times New Roman" w:cs="Times New Roman"/>
          <w:color w:val="000000"/>
          <w:sz w:val="20"/>
          <w:szCs w:val="20"/>
          <w:lang w:eastAsia="ru-RU"/>
        </w:rPr>
        <w:t>включают в себя следующие сведения:</w:t>
      </w:r>
    </w:p>
    <w:p w14:paraId="52363C20" w14:textId="7CE2110F" w:rsid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4803B7" w:rsidRPr="004803B7">
        <w:rPr>
          <w:rFonts w:ascii="Times New Roman" w:eastAsia="Times New Roman" w:hAnsi="Times New Roman" w:cs="Times New Roman"/>
          <w:color w:val="000000"/>
          <w:sz w:val="20"/>
          <w:szCs w:val="20"/>
          <w:lang w:eastAsia="ru-RU"/>
        </w:rPr>
        <w:t>фамилия, имя, отчество;</w:t>
      </w:r>
    </w:p>
    <w:p w14:paraId="51F2C1C8" w14:textId="28E5343E" w:rsidR="004803B7" w:rsidRPr="004803B7"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4803B7" w:rsidRPr="004803B7">
        <w:rPr>
          <w:rFonts w:ascii="Times New Roman" w:eastAsia="Times New Roman" w:hAnsi="Times New Roman" w:cs="Times New Roman"/>
          <w:color w:val="000000"/>
          <w:sz w:val="20"/>
          <w:szCs w:val="20"/>
          <w:lang w:eastAsia="ru-RU"/>
        </w:rPr>
        <w:t xml:space="preserve">номер </w:t>
      </w:r>
      <w:r>
        <w:rPr>
          <w:rFonts w:ascii="Times New Roman" w:eastAsia="Times New Roman" w:hAnsi="Times New Roman" w:cs="Times New Roman"/>
          <w:color w:val="000000"/>
          <w:sz w:val="20"/>
          <w:szCs w:val="20"/>
          <w:lang w:eastAsia="ru-RU"/>
        </w:rPr>
        <w:t xml:space="preserve">мобильного </w:t>
      </w:r>
      <w:r w:rsidR="004803B7" w:rsidRPr="004803B7">
        <w:rPr>
          <w:rFonts w:ascii="Times New Roman" w:eastAsia="Times New Roman" w:hAnsi="Times New Roman" w:cs="Times New Roman"/>
          <w:color w:val="000000"/>
          <w:sz w:val="20"/>
          <w:szCs w:val="20"/>
          <w:lang w:eastAsia="ru-RU"/>
        </w:rPr>
        <w:t>телефона;</w:t>
      </w:r>
    </w:p>
    <w:p w14:paraId="6900EE25" w14:textId="2A3AE66D" w:rsidR="004803B7"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4803B7" w:rsidRPr="00FA25BC">
        <w:rPr>
          <w:rFonts w:ascii="Times New Roman" w:eastAsia="Times New Roman" w:hAnsi="Times New Roman" w:cs="Times New Roman"/>
          <w:color w:val="000000"/>
          <w:sz w:val="20"/>
          <w:szCs w:val="20"/>
          <w:lang w:eastAsia="ru-RU"/>
        </w:rPr>
        <w:t>электронная почта;</w:t>
      </w:r>
    </w:p>
    <w:p w14:paraId="30A6B053" w14:textId="009649F5" w:rsidR="00116114" w:rsidRDefault="00116114"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рождения;</w:t>
      </w:r>
    </w:p>
    <w:p w14:paraId="01698347" w14:textId="0F072F0E" w:rsidR="00116114" w:rsidRDefault="00116114"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w:t>
      </w:r>
    </w:p>
    <w:p w14:paraId="21A4DE84" w14:textId="5E660276" w:rsidR="00116114" w:rsidRPr="00FA25BC" w:rsidRDefault="00116114"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 проживания;</w:t>
      </w:r>
    </w:p>
    <w:p w14:paraId="59FD5D92" w14:textId="7D7146B8" w:rsidR="00095262" w:rsidRDefault="00095262" w:rsidP="00FA25BC">
      <w:pPr>
        <w:shd w:val="clear" w:color="auto" w:fill="FFFFFF"/>
        <w:spacing w:after="0" w:line="240" w:lineRule="auto"/>
        <w:ind w:left="-851"/>
        <w:jc w:val="both"/>
        <w:rPr>
          <w:rFonts w:ascii="Times New Roman" w:eastAsia="Times New Roman" w:hAnsi="Times New Roman" w:cs="Times New Roman"/>
          <w:spacing w:val="-6"/>
          <w:sz w:val="20"/>
          <w:szCs w:val="20"/>
          <w:lang w:eastAsia="ru-RU"/>
        </w:rPr>
      </w:pPr>
      <w:r w:rsidRPr="00FA25BC">
        <w:rPr>
          <w:rFonts w:ascii="Times New Roman" w:eastAsia="Times New Roman" w:hAnsi="Times New Roman" w:cs="Times New Roman"/>
          <w:color w:val="000000"/>
          <w:sz w:val="20"/>
          <w:szCs w:val="20"/>
          <w:lang w:eastAsia="ru-RU"/>
        </w:rPr>
        <w:t>-</w:t>
      </w:r>
      <w:r w:rsidRPr="00FA25BC">
        <w:rPr>
          <w:rFonts w:ascii="Times New Roman" w:eastAsia="Times New Roman" w:hAnsi="Times New Roman" w:cs="Times New Roman"/>
          <w:spacing w:val="-6"/>
          <w:sz w:val="20"/>
          <w:szCs w:val="20"/>
          <w:lang w:eastAsia="ru-RU"/>
        </w:rPr>
        <w:t xml:space="preserve">номер бонусной карты </w:t>
      </w:r>
      <w:r w:rsidRPr="00FA25BC">
        <w:rPr>
          <w:rFonts w:ascii="Times New Roman" w:eastAsia="Times New Roman" w:hAnsi="Times New Roman" w:cs="Times New Roman"/>
          <w:spacing w:val="-6"/>
          <w:sz w:val="20"/>
          <w:szCs w:val="20"/>
          <w:lang w:val="en-US" w:eastAsia="ru-RU"/>
        </w:rPr>
        <w:t>CoralBonus</w:t>
      </w:r>
      <w:r w:rsidR="004A3CBE">
        <w:rPr>
          <w:rFonts w:ascii="Times New Roman" w:eastAsia="Times New Roman" w:hAnsi="Times New Roman" w:cs="Times New Roman"/>
          <w:spacing w:val="-6"/>
          <w:sz w:val="20"/>
          <w:szCs w:val="20"/>
          <w:lang w:eastAsia="ru-RU"/>
        </w:rPr>
        <w:t>;</w:t>
      </w:r>
    </w:p>
    <w:p w14:paraId="5952A30D" w14:textId="115C22CE" w:rsidR="004A3CBE" w:rsidRDefault="004A3CBE" w:rsidP="004A3CBE">
      <w:pPr>
        <w:shd w:val="clear" w:color="auto" w:fill="FFFFFF"/>
        <w:spacing w:after="0" w:line="240" w:lineRule="auto"/>
        <w:ind w:left="-85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IP-адрес</w:t>
      </w:r>
      <w:r>
        <w:rPr>
          <w:rFonts w:ascii="Times New Roman" w:hAnsi="Times New Roman" w:cs="Times New Roman"/>
          <w:sz w:val="20"/>
          <w:szCs w:val="20"/>
          <w:shd w:val="clear" w:color="auto" w:fill="FFFFFF"/>
        </w:rPr>
        <w:t>;</w:t>
      </w:r>
    </w:p>
    <w:p w14:paraId="52460AE7" w14:textId="77777777" w:rsidR="004A3CBE" w:rsidRDefault="004A3CBE" w:rsidP="004A3CBE">
      <w:pPr>
        <w:shd w:val="clear" w:color="auto" w:fill="FFFFFF"/>
        <w:spacing w:after="0" w:line="240" w:lineRule="auto"/>
        <w:ind w:left="-85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данные файлов cookie</w:t>
      </w:r>
      <w:r>
        <w:rPr>
          <w:rFonts w:ascii="Times New Roman" w:hAnsi="Times New Roman" w:cs="Times New Roman"/>
          <w:sz w:val="20"/>
          <w:szCs w:val="20"/>
          <w:shd w:val="clear" w:color="auto" w:fill="FFFFFF"/>
        </w:rPr>
        <w:t>;</w:t>
      </w:r>
    </w:p>
    <w:p w14:paraId="641D304F" w14:textId="77777777" w:rsidR="004A3CBE" w:rsidRDefault="004A3CBE" w:rsidP="004A3CBE">
      <w:pPr>
        <w:shd w:val="clear" w:color="auto" w:fill="FFFFFF"/>
        <w:spacing w:after="0" w:line="240" w:lineRule="auto"/>
        <w:ind w:left="-85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 xml:space="preserve"> информация о браузере</w:t>
      </w:r>
      <w:r>
        <w:rPr>
          <w:rFonts w:ascii="Times New Roman" w:hAnsi="Times New Roman" w:cs="Times New Roman"/>
          <w:sz w:val="20"/>
          <w:szCs w:val="20"/>
          <w:shd w:val="clear" w:color="auto" w:fill="FFFFFF"/>
        </w:rPr>
        <w:t>;</w:t>
      </w:r>
    </w:p>
    <w:p w14:paraId="4ED33239" w14:textId="77777777" w:rsidR="004A3CBE" w:rsidRDefault="004A3CBE" w:rsidP="004A3CBE">
      <w:pPr>
        <w:shd w:val="clear" w:color="auto" w:fill="FFFFFF"/>
        <w:spacing w:after="0" w:line="240" w:lineRule="auto"/>
        <w:ind w:left="-85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 xml:space="preserve">технические характеристики оборудования и программного обеспечения, используемых </w:t>
      </w:r>
      <w:r>
        <w:rPr>
          <w:rFonts w:ascii="Times New Roman" w:hAnsi="Times New Roman" w:cs="Times New Roman"/>
          <w:sz w:val="20"/>
          <w:szCs w:val="20"/>
          <w:shd w:val="clear" w:color="auto" w:fill="FFFFFF"/>
        </w:rPr>
        <w:t>п</w:t>
      </w:r>
      <w:r w:rsidRPr="00814E3C">
        <w:rPr>
          <w:rFonts w:ascii="Times New Roman" w:hAnsi="Times New Roman" w:cs="Times New Roman"/>
          <w:sz w:val="20"/>
          <w:szCs w:val="20"/>
          <w:shd w:val="clear" w:color="auto" w:fill="FFFFFF"/>
        </w:rPr>
        <w:t>ользователем</w:t>
      </w:r>
      <w:r>
        <w:rPr>
          <w:rFonts w:ascii="Times New Roman" w:hAnsi="Times New Roman" w:cs="Times New Roman"/>
          <w:sz w:val="20"/>
          <w:szCs w:val="20"/>
          <w:shd w:val="clear" w:color="auto" w:fill="FFFFFF"/>
        </w:rPr>
        <w:t>;</w:t>
      </w:r>
    </w:p>
    <w:p w14:paraId="173A8149" w14:textId="77777777" w:rsidR="004A3CBE" w:rsidRDefault="004A3CBE" w:rsidP="004A3CBE">
      <w:pPr>
        <w:shd w:val="clear" w:color="auto" w:fill="FFFFFF"/>
        <w:spacing w:after="0" w:line="240" w:lineRule="auto"/>
        <w:ind w:left="-85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дата и время доступа к сервисам</w:t>
      </w:r>
      <w:r>
        <w:rPr>
          <w:rFonts w:ascii="Times New Roman" w:hAnsi="Times New Roman" w:cs="Times New Roman"/>
          <w:sz w:val="20"/>
          <w:szCs w:val="20"/>
          <w:shd w:val="clear" w:color="auto" w:fill="FFFFFF"/>
        </w:rPr>
        <w:t xml:space="preserve"> Сайта;</w:t>
      </w:r>
    </w:p>
    <w:p w14:paraId="3A7E996C" w14:textId="77777777" w:rsidR="004A3CBE" w:rsidRPr="00814E3C" w:rsidRDefault="004A3CBE" w:rsidP="004A3CBE">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shd w:val="clear" w:color="auto" w:fill="FFFFFF"/>
        </w:rPr>
        <w:t>-</w:t>
      </w:r>
      <w:r w:rsidRPr="00814E3C">
        <w:rPr>
          <w:rFonts w:ascii="Times New Roman" w:hAnsi="Times New Roman" w:cs="Times New Roman"/>
          <w:sz w:val="20"/>
          <w:szCs w:val="20"/>
          <w:shd w:val="clear" w:color="auto" w:fill="FFFFFF"/>
        </w:rPr>
        <w:t>адреса запрашиваемых страниц</w:t>
      </w:r>
      <w:r w:rsidRPr="00814E3C">
        <w:rPr>
          <w:rFonts w:ascii="Times New Roman" w:eastAsia="Times New Roman" w:hAnsi="Times New Roman" w:cs="Times New Roman"/>
          <w:color w:val="000000"/>
          <w:sz w:val="20"/>
          <w:szCs w:val="20"/>
          <w:lang w:eastAsia="ru-RU"/>
        </w:rPr>
        <w:t>.</w:t>
      </w:r>
    </w:p>
    <w:p w14:paraId="30E2E75F" w14:textId="22BD497E"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Обработка вышеуказанных персональных данных будет осуществляться путем:</w:t>
      </w:r>
    </w:p>
    <w:p w14:paraId="0713C537" w14:textId="126D52C3"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смешанная</w:t>
      </w:r>
      <w:r w:rsidR="00DE5BBD">
        <w:rPr>
          <w:rFonts w:ascii="Times New Roman" w:eastAsia="Times New Roman" w:hAnsi="Times New Roman" w:cs="Times New Roman"/>
          <w:color w:val="000000"/>
          <w:sz w:val="20"/>
          <w:szCs w:val="20"/>
          <w:lang w:eastAsia="ru-RU"/>
        </w:rPr>
        <w:t>;</w:t>
      </w:r>
    </w:p>
    <w:p w14:paraId="317BFCE6" w14:textId="070CAC4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с передачей по внутренней сети юридического лица</w:t>
      </w:r>
      <w:r w:rsidR="00DE5BBD">
        <w:rPr>
          <w:rFonts w:ascii="Times New Roman" w:eastAsia="Times New Roman" w:hAnsi="Times New Roman" w:cs="Times New Roman"/>
          <w:color w:val="000000"/>
          <w:sz w:val="20"/>
          <w:szCs w:val="20"/>
          <w:lang w:eastAsia="ru-RU"/>
        </w:rPr>
        <w:t>;</w:t>
      </w:r>
    </w:p>
    <w:p w14:paraId="66B79462" w14:textId="0C39E46E"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с передачей по сети Интернет</w:t>
      </w:r>
      <w:r w:rsidR="00DE5BBD">
        <w:rPr>
          <w:rFonts w:ascii="Times New Roman" w:eastAsia="Times New Roman" w:hAnsi="Times New Roman" w:cs="Times New Roman"/>
          <w:color w:val="000000"/>
          <w:sz w:val="20"/>
          <w:szCs w:val="20"/>
          <w:lang w:eastAsia="ru-RU"/>
        </w:rPr>
        <w:t>.</w:t>
      </w:r>
    </w:p>
    <w:p w14:paraId="2BC451A3"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Перечень действий:</w:t>
      </w:r>
    </w:p>
    <w:p w14:paraId="257CB27B"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сбор;</w:t>
      </w:r>
    </w:p>
    <w:p w14:paraId="3BD7F179"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запись;</w:t>
      </w:r>
    </w:p>
    <w:p w14:paraId="66579229"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систематизацию;</w:t>
      </w:r>
    </w:p>
    <w:p w14:paraId="488F1B9E"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lastRenderedPageBreak/>
        <w:t>— накопление;</w:t>
      </w:r>
    </w:p>
    <w:p w14:paraId="35234561"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хранение;</w:t>
      </w:r>
    </w:p>
    <w:p w14:paraId="252970EF"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уточнение (обновление, изменение);</w:t>
      </w:r>
    </w:p>
    <w:p w14:paraId="41DE3A5F"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извлечение;</w:t>
      </w:r>
    </w:p>
    <w:p w14:paraId="0572152C"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использование;</w:t>
      </w:r>
    </w:p>
    <w:p w14:paraId="04A2F77B"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передачу (распространение, предоставление, доступ);</w:t>
      </w:r>
    </w:p>
    <w:p w14:paraId="7AFCC986"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обезличивание;</w:t>
      </w:r>
    </w:p>
    <w:p w14:paraId="4ECC2173"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блокирование;</w:t>
      </w:r>
    </w:p>
    <w:p w14:paraId="082C17B7" w14:textId="77777777" w:rsidR="00095262" w:rsidRPr="00095262" w:rsidRDefault="00095262" w:rsidP="00FA25BC">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удаление;</w:t>
      </w:r>
    </w:p>
    <w:p w14:paraId="58E6FF74" w14:textId="76394B4A" w:rsidR="00095262" w:rsidRPr="00095262" w:rsidRDefault="00095262" w:rsidP="00964981">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95262">
        <w:rPr>
          <w:rFonts w:ascii="Times New Roman" w:eastAsia="Times New Roman" w:hAnsi="Times New Roman" w:cs="Times New Roman"/>
          <w:color w:val="000000"/>
          <w:sz w:val="20"/>
          <w:szCs w:val="20"/>
          <w:lang w:eastAsia="ru-RU"/>
        </w:rPr>
        <w:t>— уничтожение.</w:t>
      </w:r>
    </w:p>
    <w:p w14:paraId="2A6E8DF1" w14:textId="77777777" w:rsidR="00433F59" w:rsidRPr="00433F59" w:rsidRDefault="00433F59" w:rsidP="00433F59">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b/>
          <w:bCs/>
          <w:color w:val="000000"/>
          <w:sz w:val="20"/>
          <w:szCs w:val="20"/>
          <w:lang w:eastAsia="ru-RU"/>
        </w:rPr>
        <w:t>5. Порядок и условия обработки персональных данных</w:t>
      </w:r>
    </w:p>
    <w:p w14:paraId="6E482719"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 Все персональные данные Оператор получает непосредственно от субъекта персональных данных, от его представителя либо от лица, поручившего Оператору обработку персональных данных, за исключением случаев, предусмотренных законодательством РФ.</w:t>
      </w:r>
    </w:p>
    <w:p w14:paraId="6110CE09"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5.2. Обработка персональных данных осуществляется с согласия субъекта персональных данных, за исключением случаев, предусмотренных законодательством РФ. Согласие может быть выражено в различных формах, позволяющих подтвердить факт его получения, в том числе в конклюдентных действиях, в письменном виде в форме отдельного документа, либо в составе какого-либо документа, подписываемого субъектом. Согласие может быть дано представителем субъекта, при предоставлении им доказательств своих полномочий.</w:t>
      </w:r>
    </w:p>
    <w:p w14:paraId="5CBD1518"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5.3. Согласие на обработку персональных данных может быть отозвано субъектом персональных данных. В случаях, предусмотренных законодательством РФ, обработка персональных данных может быть продолжена даже после отзыва субъектом согласия на обработку.</w:t>
      </w:r>
    </w:p>
    <w:p w14:paraId="5CDF3426"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5.4. При принятии решений, затрагивающих интересы субъекта, Оператор никогда не основывается на персональных данных субъекта, полученных исключительно в результате их автоматизированной обработки или электронного получения.</w:t>
      </w:r>
    </w:p>
    <w:p w14:paraId="79E08E5C"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5.5. Персональные данные не используются в целях причинения имущественного и/или морального вреда гражданам, затруднения реализации прав и свобод граждан Российской Федерации.</w:t>
      </w:r>
    </w:p>
    <w:p w14:paraId="36C26997"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5.6. Доступ к персональным данным имеют работники Оператора, которым персональные данные необходимы в связи с исполнением ими должностных обязанностей.</w:t>
      </w:r>
    </w:p>
    <w:p w14:paraId="5B599D98"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5.7. Передача персональных данных работника Оператора третьим лицам осуществляется только с письменного согласия субъекта, за исключением случаев, предусмотренных законодательством РФ.</w:t>
      </w:r>
    </w:p>
    <w:p w14:paraId="17FFC4F6"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5.8.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4A33C4B1"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5.9. Оператор вправе создавать общедоступные источники персональных данных, в которые могут включаться персональные данные субъекта персональных данных с его письменного согласия.</w:t>
      </w:r>
    </w:p>
    <w:p w14:paraId="3F0DA466"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5.10. Передача персональных данных субъекта в коммерческих целях без его письменного согласия не осуществляется.</w:t>
      </w:r>
    </w:p>
    <w:p w14:paraId="0968BEB1"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5.11. В случае необходимости передачи Оператором персональных данных третьим лицам, она осуществляется только после подписания между Оператором и третьей стороной соглашения о неразглашении конфиденциальной информации, за исключением случаев, предусмотренных законодательством РФ.</w:t>
      </w:r>
    </w:p>
    <w:p w14:paraId="1268336B"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5.12. Обработка персональных данных осуществляется как использованием средств вычислительной техники, так и без использования таковых средств.</w:t>
      </w:r>
    </w:p>
    <w:p w14:paraId="42893C4E" w14:textId="001D8AD2"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1F18CB">
        <w:rPr>
          <w:rFonts w:ascii="Times New Roman" w:eastAsia="Times New Roman" w:hAnsi="Times New Roman" w:cs="Times New Roman"/>
          <w:color w:val="000000"/>
          <w:sz w:val="20"/>
          <w:szCs w:val="20"/>
          <w:lang w:eastAsia="ru-RU"/>
        </w:rPr>
        <w:t>5.13. Сроки обработки персональных данных Оператором определяются в соответствии сроком действия согласия, данного субъектом персональных данных на их обработку; а также иными требованиями законодательства Российской Федерации.</w:t>
      </w:r>
    </w:p>
    <w:p w14:paraId="25DB4B2A"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5.14.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68DF4107"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7CEA147" w14:textId="77777777"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5.16.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14:paraId="38FEFA72" w14:textId="553A37C5" w:rsidR="00433F59" w:rsidRPr="00433F59" w:rsidRDefault="00433F59" w:rsidP="00433F59">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433F59">
        <w:rPr>
          <w:rFonts w:ascii="Times New Roman" w:eastAsia="Times New Roman" w:hAnsi="Times New Roman" w:cs="Times New Roman"/>
          <w:color w:val="000000"/>
          <w:sz w:val="20"/>
          <w:szCs w:val="20"/>
          <w:lang w:eastAsia="ru-RU"/>
        </w:rPr>
        <w:t>5.</w:t>
      </w:r>
      <w:r w:rsidRPr="00C3793E">
        <w:rPr>
          <w:rFonts w:ascii="Times New Roman" w:eastAsia="Times New Roman" w:hAnsi="Times New Roman" w:cs="Times New Roman"/>
          <w:color w:val="000000"/>
          <w:sz w:val="20"/>
          <w:szCs w:val="20"/>
          <w:lang w:eastAsia="ru-RU"/>
        </w:rPr>
        <w:t>17.  Персональные данные подлежат уничтожению по достижении целей обработки, в случае утраты необходимости в их достижении, по истечении срока хранения, при выявлении факта неправомерной обработки либо по требованию лица, поручившего обработку персональных данных в срок</w:t>
      </w:r>
      <w:r w:rsidR="00677B3E">
        <w:rPr>
          <w:rFonts w:ascii="Times New Roman" w:eastAsia="Times New Roman" w:hAnsi="Times New Roman" w:cs="Times New Roman"/>
          <w:color w:val="000000"/>
          <w:sz w:val="20"/>
          <w:szCs w:val="20"/>
          <w:lang w:eastAsia="ru-RU"/>
        </w:rPr>
        <w:t>и согласно действующему законодательству</w:t>
      </w:r>
      <w:r w:rsidRPr="00C3793E">
        <w:rPr>
          <w:rFonts w:ascii="Times New Roman" w:eastAsia="Times New Roman" w:hAnsi="Times New Roman" w:cs="Times New Roman"/>
          <w:color w:val="000000"/>
          <w:sz w:val="20"/>
          <w:szCs w:val="20"/>
          <w:lang w:eastAsia="ru-RU"/>
        </w:rPr>
        <w:t>, либо получения отзыва на их обработку. Уничтожение осуществляется в присутствии комиссии. По итогам составляется акт об уничтожении</w:t>
      </w:r>
      <w:r w:rsidR="00C3793E" w:rsidRPr="00C3793E">
        <w:rPr>
          <w:rFonts w:ascii="Times New Roman" w:eastAsia="Times New Roman" w:hAnsi="Times New Roman" w:cs="Times New Roman"/>
          <w:color w:val="000000"/>
          <w:sz w:val="20"/>
          <w:szCs w:val="20"/>
          <w:lang w:eastAsia="ru-RU"/>
        </w:rPr>
        <w:t>.</w:t>
      </w:r>
    </w:p>
    <w:p w14:paraId="6E558164" w14:textId="77777777" w:rsidR="00264936" w:rsidRPr="00264936" w:rsidRDefault="00264936" w:rsidP="00264936">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b/>
          <w:bCs/>
          <w:color w:val="000000"/>
          <w:sz w:val="20"/>
          <w:szCs w:val="20"/>
          <w:lang w:eastAsia="ru-RU"/>
        </w:rPr>
        <w:t>6. Защита персональных данных</w:t>
      </w:r>
    </w:p>
    <w:p w14:paraId="6151CD2A"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6.1. Оператор обеспечивает защиту персональных данных субъекта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1A38BD92" w14:textId="70B14FFF"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lastRenderedPageBreak/>
        <w:t xml:space="preserve">6.2. Оператор принимает необходимые правовые, организационные и технические меры или обеспечивает их принятие для защиты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 xml:space="preserve">анных от неправомерного или случайного доступа к ним, уничтожения, изменения, блокирования, копирования, предоставления, распространения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 xml:space="preserve">анных, а также от иных неправомерных действий в отношении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 xml:space="preserve">анных. Обеспечение безопасности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достигается, в частности:</w:t>
      </w:r>
    </w:p>
    <w:p w14:paraId="0DCD4071" w14:textId="02DA3409"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определением угроз безопасности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при их обработке в информационных системах;</w:t>
      </w:r>
    </w:p>
    <w:p w14:paraId="162DDD96" w14:textId="51EB9EFF"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применением организационных и технических мер по обеспечению безопасности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 xml:space="preserve">анных при их обработке в информационных системах персональных данных, необходимых для выполнения требований к защите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исполнение которых обеспечивает установленные Правительством Российской Федерации уровни защищенности персональных данных;</w:t>
      </w:r>
    </w:p>
    <w:p w14:paraId="789A6F3F"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применением прошедших в установленном порядке процедуру оценки соответствия средств защиты информации;</w:t>
      </w:r>
    </w:p>
    <w:p w14:paraId="57AAC716" w14:textId="38241E54"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оценкой эффективности принимаемых мер по обеспечению безопасности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до ввода в эксплуатацию информационной системы персональных данных;</w:t>
      </w:r>
    </w:p>
    <w:p w14:paraId="4DA472EE" w14:textId="5BEC820C"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учетом машинных носителей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w:t>
      </w:r>
    </w:p>
    <w:p w14:paraId="38D9E96E"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обнаружением фактов несанкционированного доступа к Данным и принятием мер;</w:t>
      </w:r>
    </w:p>
    <w:p w14:paraId="1ADCFA0E" w14:textId="63776D88"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восстановлением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модифицированных или уничтоженных вследствие несанкционированного доступа к ним;</w:t>
      </w:r>
    </w:p>
    <w:p w14:paraId="2A719D70" w14:textId="717028A8"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установлением правил доступа к </w:t>
      </w:r>
      <w:r>
        <w:rPr>
          <w:rFonts w:ascii="Times New Roman" w:eastAsia="Times New Roman" w:hAnsi="Times New Roman" w:cs="Times New Roman"/>
          <w:color w:val="000000"/>
          <w:sz w:val="20"/>
          <w:szCs w:val="20"/>
          <w:lang w:eastAsia="ru-RU"/>
        </w:rPr>
        <w:t>персональны</w:t>
      </w:r>
      <w:r w:rsidR="00DB42B4">
        <w:rPr>
          <w:rFonts w:ascii="Times New Roman" w:eastAsia="Times New Roman" w:hAnsi="Times New Roman" w:cs="Times New Roman"/>
          <w:color w:val="000000"/>
          <w:sz w:val="20"/>
          <w:szCs w:val="20"/>
          <w:lang w:eastAsia="ru-RU"/>
        </w:rPr>
        <w:t>м</w:t>
      </w:r>
      <w:r>
        <w:rPr>
          <w:rFonts w:ascii="Times New Roman" w:eastAsia="Times New Roman" w:hAnsi="Times New Roman" w:cs="Times New Roman"/>
          <w:color w:val="000000"/>
          <w:sz w:val="20"/>
          <w:szCs w:val="20"/>
          <w:lang w:eastAsia="ru-RU"/>
        </w:rPr>
        <w:t xml:space="preserve"> д</w:t>
      </w:r>
      <w:r w:rsidRPr="00264936">
        <w:rPr>
          <w:rFonts w:ascii="Times New Roman" w:eastAsia="Times New Roman" w:hAnsi="Times New Roman" w:cs="Times New Roman"/>
          <w:color w:val="000000"/>
          <w:sz w:val="20"/>
          <w:szCs w:val="20"/>
          <w:lang w:eastAsia="ru-RU"/>
        </w:rPr>
        <w:t>анны</w:t>
      </w:r>
      <w:r w:rsidR="00DB42B4">
        <w:rPr>
          <w:rFonts w:ascii="Times New Roman" w:eastAsia="Times New Roman" w:hAnsi="Times New Roman" w:cs="Times New Roman"/>
          <w:color w:val="000000"/>
          <w:sz w:val="20"/>
          <w:szCs w:val="20"/>
          <w:lang w:eastAsia="ru-RU"/>
        </w:rPr>
        <w:t>м</w:t>
      </w:r>
      <w:r w:rsidRPr="00264936">
        <w:rPr>
          <w:rFonts w:ascii="Times New Roman" w:eastAsia="Times New Roman" w:hAnsi="Times New Roman" w:cs="Times New Roman"/>
          <w:color w:val="000000"/>
          <w:sz w:val="20"/>
          <w:szCs w:val="20"/>
          <w:lang w:eastAsia="ru-RU"/>
        </w:rPr>
        <w:t>, обрабатываемым в информационной системе, а также обеспечением регистрации и учета всех действий, совершаемых с Данными в информационной системе персональных данных;</w:t>
      </w:r>
    </w:p>
    <w:p w14:paraId="63B1ADEC" w14:textId="36225AD3"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w:t>
      </w:r>
      <w:r w:rsidRPr="00264936">
        <w:rPr>
          <w:rFonts w:ascii="Times New Roman" w:eastAsia="Times New Roman" w:hAnsi="Times New Roman" w:cs="Times New Roman"/>
          <w:color w:val="000000"/>
          <w:sz w:val="20"/>
          <w:szCs w:val="20"/>
          <w:lang w:eastAsia="ru-RU"/>
        </w:rPr>
        <w:tab/>
        <w:t xml:space="preserve">контролем за принимаемыми мерами по обеспечению безопасности </w:t>
      </w:r>
      <w:r>
        <w:rPr>
          <w:rFonts w:ascii="Times New Roman" w:eastAsia="Times New Roman" w:hAnsi="Times New Roman" w:cs="Times New Roman"/>
          <w:color w:val="000000"/>
          <w:sz w:val="20"/>
          <w:szCs w:val="20"/>
          <w:lang w:eastAsia="ru-RU"/>
        </w:rPr>
        <w:t>персональных д</w:t>
      </w:r>
      <w:r w:rsidRPr="00264936">
        <w:rPr>
          <w:rFonts w:ascii="Times New Roman" w:eastAsia="Times New Roman" w:hAnsi="Times New Roman" w:cs="Times New Roman"/>
          <w:color w:val="000000"/>
          <w:sz w:val="20"/>
          <w:szCs w:val="20"/>
          <w:lang w:eastAsia="ru-RU"/>
        </w:rPr>
        <w:t>анных и уровня защищенности информационных систем персональных данных.</w:t>
      </w:r>
    </w:p>
    <w:p w14:paraId="326A2794"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6.3. Все меры защиты при сборе, обработке, хранении и передаче персональных данных субъекта распространяются как на бумажные, так и на электронные (автоматизированные) носители информации.</w:t>
      </w:r>
    </w:p>
    <w:p w14:paraId="2D7D215F"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6.4.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47613BA"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0DF94B9" w14:textId="77777777" w:rsidR="00264936" w:rsidRPr="00264936" w:rsidRDefault="00264936" w:rsidP="00264936">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264936">
        <w:rPr>
          <w:rFonts w:ascii="Times New Roman" w:eastAsia="Times New Roman" w:hAnsi="Times New Roman" w:cs="Times New Roman"/>
          <w:color w:val="000000"/>
          <w:sz w:val="20"/>
          <w:szCs w:val="20"/>
          <w:lang w:eastAsia="ru-RU"/>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0CD2B3C0"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p>
    <w:p w14:paraId="0A4680D4" w14:textId="77777777" w:rsidR="000D3C1D" w:rsidRPr="000D3C1D" w:rsidRDefault="000D3C1D" w:rsidP="000D3C1D">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b/>
          <w:bCs/>
          <w:color w:val="000000"/>
          <w:sz w:val="20"/>
          <w:szCs w:val="20"/>
          <w:lang w:eastAsia="ru-RU"/>
        </w:rPr>
        <w:t>7. Актуализация, исправление, удаление и уничтожение персональных данных</w:t>
      </w:r>
    </w:p>
    <w:p w14:paraId="4DC901B5"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7.1. Оператор имеет право внести, дополнить, изменить, блокировать или удалить персональные данные в соответствии с Федеральным законодательством Российской Федерации.</w:t>
      </w:r>
    </w:p>
    <w:p w14:paraId="33535B8A"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7.2. По запросу субъекта персональных данных Оператор обязан:</w:t>
      </w:r>
    </w:p>
    <w:p w14:paraId="1FEB8E5B"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предоставить сведения о наличии у оператора персональных данных субъекта в соответствии с перечнем указанными в ФЗ-152 статьи 14;</w:t>
      </w:r>
    </w:p>
    <w:p w14:paraId="2AC10F01"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предоставить возможность ознакомления с персональными данными субъекта (исключение ФЗ-152 статья 14 часть 5);</w:t>
      </w:r>
    </w:p>
    <w:p w14:paraId="4B6959F3"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уточнить недостоверные или изменившиеся персональные данные;</w:t>
      </w:r>
    </w:p>
    <w:p w14:paraId="23ACAF26" w14:textId="77777777"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блокировать или уничтожить персональные данные в случае, если они являются незаконно полученными, не являются необходимыми для заявленной цели обработки или отозвано согласие субъекта.</w:t>
      </w:r>
    </w:p>
    <w:p w14:paraId="32C7FF8D" w14:textId="446F34F9" w:rsidR="000D3C1D" w:rsidRPr="000D3C1D" w:rsidRDefault="000D3C1D" w:rsidP="000D3C1D">
      <w:pPr>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xml:space="preserve">7.3. Запрос субъекта персональных данных может быть отправлен Оператору в бумажном виде и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и собственноручную подпись субъекта персональных данных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на электронную почту: </w:t>
      </w:r>
      <w:hyperlink r:id="rId9" w:history="1">
        <w:r w:rsidRPr="00E45B95">
          <w:rPr>
            <w:rStyle w:val="a3"/>
            <w:rFonts w:ascii="Times New Roman" w:hAnsi="Times New Roman"/>
            <w:sz w:val="20"/>
            <w:szCs w:val="20"/>
            <w:lang w:val="en-US"/>
          </w:rPr>
          <w:t>support</w:t>
        </w:r>
        <w:r w:rsidRPr="00E45B95">
          <w:rPr>
            <w:rStyle w:val="a3"/>
            <w:rFonts w:ascii="Times New Roman" w:hAnsi="Times New Roman"/>
            <w:sz w:val="20"/>
            <w:szCs w:val="20"/>
          </w:rPr>
          <w:t>@</w:t>
        </w:r>
        <w:r w:rsidRPr="00E45B95">
          <w:rPr>
            <w:rStyle w:val="a3"/>
            <w:rFonts w:ascii="Times New Roman" w:hAnsi="Times New Roman"/>
            <w:sz w:val="20"/>
            <w:szCs w:val="20"/>
            <w:lang w:val="en-US"/>
          </w:rPr>
          <w:t>club</w:t>
        </w:r>
        <w:r w:rsidRPr="00E45B95">
          <w:rPr>
            <w:rStyle w:val="a3"/>
            <w:rFonts w:ascii="Times New Roman" w:hAnsi="Times New Roman"/>
            <w:sz w:val="20"/>
            <w:szCs w:val="20"/>
          </w:rPr>
          <w:t>.</w:t>
        </w:r>
        <w:r w:rsidRPr="00E45B95">
          <w:rPr>
            <w:rStyle w:val="a3"/>
            <w:rFonts w:ascii="Times New Roman" w:hAnsi="Times New Roman"/>
            <w:sz w:val="20"/>
            <w:szCs w:val="20"/>
            <w:lang w:val="en-US"/>
          </w:rPr>
          <w:t>coral</w:t>
        </w:r>
        <w:r w:rsidRPr="00E45B95">
          <w:rPr>
            <w:rStyle w:val="a3"/>
            <w:rFonts w:ascii="Times New Roman" w:hAnsi="Times New Roman"/>
            <w:sz w:val="20"/>
            <w:szCs w:val="20"/>
          </w:rPr>
          <w:t>.</w:t>
        </w:r>
        <w:r w:rsidRPr="00E45B95">
          <w:rPr>
            <w:rStyle w:val="a3"/>
            <w:rFonts w:ascii="Times New Roman" w:hAnsi="Times New Roman"/>
            <w:sz w:val="20"/>
            <w:szCs w:val="20"/>
            <w:lang w:val="en-US"/>
          </w:rPr>
          <w:t>ru</w:t>
        </w:r>
      </w:hyperlink>
      <w:r w:rsidRPr="00E45B95">
        <w:rPr>
          <w:rFonts w:ascii="Times New Roman" w:hAnsi="Times New Roman"/>
          <w:sz w:val="20"/>
          <w:szCs w:val="20"/>
        </w:rPr>
        <w:t>.</w:t>
      </w:r>
      <w:r>
        <w:rPr>
          <w:rFonts w:ascii="Times New Roman" w:hAnsi="Times New Roman"/>
          <w:sz w:val="20"/>
          <w:szCs w:val="20"/>
        </w:rPr>
        <w:t xml:space="preserve"> </w:t>
      </w:r>
      <w:r w:rsidRPr="000D3C1D">
        <w:rPr>
          <w:rFonts w:ascii="Times New Roman" w:eastAsia="Times New Roman" w:hAnsi="Times New Roman" w:cs="Times New Roman"/>
          <w:color w:val="000000"/>
          <w:sz w:val="20"/>
          <w:szCs w:val="20"/>
          <w:lang w:eastAsia="ru-RU"/>
        </w:rPr>
        <w:t>Оператор предоставляет сведения, указанные в части 7 статьи 14,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3DA38749" w14:textId="423C4576"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7.</w:t>
      </w:r>
      <w:r w:rsidR="005D42EF">
        <w:rPr>
          <w:rFonts w:ascii="Times New Roman" w:eastAsia="Times New Roman" w:hAnsi="Times New Roman" w:cs="Times New Roman"/>
          <w:color w:val="000000"/>
          <w:sz w:val="20"/>
          <w:szCs w:val="20"/>
          <w:lang w:eastAsia="ru-RU"/>
        </w:rPr>
        <w:t>4</w:t>
      </w:r>
      <w:r w:rsidRPr="000D3C1D">
        <w:rPr>
          <w:rFonts w:ascii="Times New Roman" w:eastAsia="Times New Roman" w:hAnsi="Times New Roman" w:cs="Times New Roman"/>
          <w:color w:val="000000"/>
          <w:sz w:val="20"/>
          <w:szCs w:val="20"/>
          <w:lang w:eastAsia="ru-RU"/>
        </w:rPr>
        <w:t>. При поступлении запроса</w:t>
      </w:r>
      <w:r w:rsidR="00F1026A">
        <w:rPr>
          <w:rFonts w:ascii="Times New Roman" w:eastAsia="Times New Roman" w:hAnsi="Times New Roman" w:cs="Times New Roman"/>
          <w:color w:val="000000"/>
          <w:sz w:val="20"/>
          <w:szCs w:val="20"/>
          <w:lang w:eastAsia="ru-RU"/>
        </w:rPr>
        <w:t>,</w:t>
      </w:r>
      <w:r w:rsidRPr="000D3C1D">
        <w:rPr>
          <w:rFonts w:ascii="Times New Roman" w:eastAsia="Times New Roman" w:hAnsi="Times New Roman" w:cs="Times New Roman"/>
          <w:color w:val="000000"/>
          <w:sz w:val="20"/>
          <w:szCs w:val="20"/>
          <w:lang w:eastAsia="ru-RU"/>
        </w:rPr>
        <w:t xml:space="preserve"> обращения субъектов, ответственный работник Оператора обязан зарегистрировать такой запрос в журнале регистрации обращений субъектов.</w:t>
      </w:r>
    </w:p>
    <w:p w14:paraId="4589C4CD" w14:textId="76F4FA78" w:rsidR="000D3C1D" w:rsidRPr="000D3C1D"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7.</w:t>
      </w:r>
      <w:r w:rsidR="005D42EF">
        <w:rPr>
          <w:rFonts w:ascii="Times New Roman" w:eastAsia="Times New Roman" w:hAnsi="Times New Roman" w:cs="Times New Roman"/>
          <w:color w:val="000000"/>
          <w:sz w:val="20"/>
          <w:szCs w:val="20"/>
          <w:lang w:eastAsia="ru-RU"/>
        </w:rPr>
        <w:t>5</w:t>
      </w:r>
      <w:r w:rsidRPr="000D3C1D">
        <w:rPr>
          <w:rFonts w:ascii="Times New Roman" w:eastAsia="Times New Roman" w:hAnsi="Times New Roman" w:cs="Times New Roman"/>
          <w:color w:val="000000"/>
          <w:sz w:val="20"/>
          <w:szCs w:val="20"/>
          <w:lang w:eastAsia="ru-RU"/>
        </w:rPr>
        <w:t>. Ответ, либо мотивированный отказ, должны быть отправлены в течение 10 рабочих дней с даты получения запроса от субъекта персональных данных. Ответ должен содержать конкретную и исчерпывающую информацию, касающуюся сути вопроса.</w:t>
      </w:r>
    </w:p>
    <w:p w14:paraId="514FB8AD" w14:textId="77777777" w:rsidR="000D3C1D" w:rsidRPr="000D3C1D" w:rsidRDefault="000D3C1D" w:rsidP="000D3C1D">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b/>
          <w:bCs/>
          <w:color w:val="000000"/>
          <w:sz w:val="20"/>
          <w:szCs w:val="20"/>
          <w:lang w:eastAsia="ru-RU"/>
        </w:rPr>
        <w:t>8. Изменение Политики</w:t>
      </w:r>
    </w:p>
    <w:p w14:paraId="7A6C9445" w14:textId="55C89298" w:rsidR="000D3C1D" w:rsidRPr="00934A5E" w:rsidRDefault="000D3C1D" w:rsidP="000D3C1D">
      <w:pPr>
        <w:shd w:val="clear" w:color="auto" w:fill="FFFFFF"/>
        <w:spacing w:after="0" w:line="240" w:lineRule="auto"/>
        <w:ind w:left="-851"/>
        <w:jc w:val="both"/>
        <w:rPr>
          <w:rFonts w:ascii="Times New Roman" w:eastAsia="Times New Roman" w:hAnsi="Times New Roman" w:cs="Times New Roman"/>
          <w:color w:val="000000"/>
          <w:sz w:val="20"/>
          <w:szCs w:val="20"/>
          <w:lang w:eastAsia="ru-RU"/>
        </w:rPr>
      </w:pPr>
      <w:r w:rsidRPr="000D3C1D">
        <w:rPr>
          <w:rFonts w:ascii="Times New Roman" w:eastAsia="Times New Roman" w:hAnsi="Times New Roman" w:cs="Times New Roman"/>
          <w:color w:val="000000"/>
          <w:sz w:val="20"/>
          <w:szCs w:val="20"/>
          <w:lang w:eastAsia="ru-RU"/>
        </w:rPr>
        <w:t xml:space="preserve">8.1. Оператор имеет право вносить изменения в настоящую Политику. </w:t>
      </w:r>
      <w:r w:rsidRPr="00934A5E">
        <w:rPr>
          <w:rFonts w:ascii="Times New Roman" w:eastAsia="Times New Roman" w:hAnsi="Times New Roman" w:cs="Times New Roman"/>
          <w:color w:val="000000"/>
          <w:sz w:val="20"/>
          <w:szCs w:val="20"/>
          <w:lang w:eastAsia="ru-RU"/>
        </w:rPr>
        <w:t>Новая редакция Политики вступает в силу с момента ее размещения на Сайте, если иное не предусмотрено новой редакцией Политики.</w:t>
      </w:r>
    </w:p>
    <w:p w14:paraId="32810996" w14:textId="18EADC00" w:rsidR="000D3C1D" w:rsidRPr="00934A5E" w:rsidRDefault="000D3C1D" w:rsidP="000D3C1D">
      <w:pPr>
        <w:shd w:val="clear" w:color="auto" w:fill="FFFFFF"/>
        <w:spacing w:after="0" w:line="240" w:lineRule="auto"/>
        <w:ind w:left="-851"/>
        <w:jc w:val="both"/>
        <w:rPr>
          <w:rFonts w:ascii="Times New Roman" w:eastAsia="Times New Roman" w:hAnsi="Times New Roman" w:cs="Times New Roman"/>
          <w:sz w:val="20"/>
          <w:szCs w:val="20"/>
          <w:lang w:eastAsia="ru-RU"/>
        </w:rPr>
      </w:pPr>
      <w:r w:rsidRPr="00934A5E">
        <w:rPr>
          <w:rFonts w:ascii="Times New Roman" w:eastAsia="Times New Roman" w:hAnsi="Times New Roman" w:cs="Times New Roman"/>
          <w:color w:val="000000"/>
          <w:sz w:val="20"/>
          <w:szCs w:val="20"/>
          <w:lang w:eastAsia="ru-RU"/>
        </w:rPr>
        <w:lastRenderedPageBreak/>
        <w:t>8.2. Настоящая Политика размещен</w:t>
      </w:r>
      <w:r w:rsidR="00116114" w:rsidRPr="00934A5E">
        <w:rPr>
          <w:rFonts w:ascii="Times New Roman" w:eastAsia="Times New Roman" w:hAnsi="Times New Roman" w:cs="Times New Roman"/>
          <w:color w:val="000000"/>
          <w:sz w:val="20"/>
          <w:szCs w:val="20"/>
          <w:lang w:eastAsia="ru-RU"/>
        </w:rPr>
        <w:t>а на сайте в открытом доступе</w:t>
      </w:r>
      <w:r w:rsidR="00934A5E" w:rsidRPr="00934A5E">
        <w:rPr>
          <w:rFonts w:ascii="Times New Roman" w:eastAsia="Times New Roman" w:hAnsi="Times New Roman" w:cs="Times New Roman"/>
          <w:color w:val="000000"/>
          <w:sz w:val="20"/>
          <w:szCs w:val="20"/>
          <w:lang w:eastAsia="ru-RU"/>
        </w:rPr>
        <w:t xml:space="preserve">: </w:t>
      </w:r>
      <w:hyperlink r:id="rId10" w:history="1">
        <w:r w:rsidR="00934A5E" w:rsidRPr="00934A5E">
          <w:rPr>
            <w:rStyle w:val="a3"/>
            <w:rFonts w:ascii="Times New Roman" w:hAnsi="Times New Roman" w:cs="Times New Roman"/>
            <w:sz w:val="20"/>
            <w:szCs w:val="20"/>
          </w:rPr>
          <w:t>CoralBonus — Конфиденциальность</w:t>
        </w:r>
      </w:hyperlink>
      <w:r w:rsidRPr="00934A5E">
        <w:rPr>
          <w:rFonts w:ascii="Times New Roman" w:eastAsia="Times New Roman" w:hAnsi="Times New Roman" w:cs="Times New Roman"/>
          <w:sz w:val="20"/>
          <w:szCs w:val="20"/>
          <w:lang w:eastAsia="ru-RU"/>
        </w:rPr>
        <w:t xml:space="preserve">. </w:t>
      </w:r>
    </w:p>
    <w:p w14:paraId="38A49CC4" w14:textId="31FAA1BA" w:rsidR="00825DC5" w:rsidRPr="00934A5E" w:rsidRDefault="000D3C1D" w:rsidP="00BE6072">
      <w:pPr>
        <w:shd w:val="clear" w:color="auto" w:fill="FFFFFF"/>
        <w:spacing w:after="0" w:line="240" w:lineRule="auto"/>
        <w:ind w:left="-851"/>
        <w:jc w:val="both"/>
        <w:rPr>
          <w:rFonts w:ascii="Times New Roman" w:hAnsi="Times New Roman" w:cs="Times New Roman"/>
          <w:sz w:val="20"/>
          <w:szCs w:val="20"/>
        </w:rPr>
      </w:pPr>
      <w:r w:rsidRPr="00934A5E">
        <w:rPr>
          <w:rFonts w:ascii="Times New Roman" w:eastAsia="Times New Roman" w:hAnsi="Times New Roman" w:cs="Times New Roman"/>
          <w:color w:val="000000"/>
          <w:sz w:val="20"/>
          <w:szCs w:val="20"/>
          <w:lang w:eastAsia="ru-RU"/>
        </w:rPr>
        <w:t>8.3. К настоящей Политике и отношениям между субъектами персональных данных и Оператором подлежит применению право Российской Федерации.</w:t>
      </w:r>
    </w:p>
    <w:sectPr w:rsidR="00825DC5" w:rsidRPr="00934A5E" w:rsidSect="00F54CC7">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34E1" w14:textId="77777777" w:rsidR="00BE6072" w:rsidRDefault="00BE6072" w:rsidP="00BE6072">
      <w:pPr>
        <w:spacing w:after="0" w:line="240" w:lineRule="auto"/>
      </w:pPr>
      <w:r>
        <w:separator/>
      </w:r>
    </w:p>
  </w:endnote>
  <w:endnote w:type="continuationSeparator" w:id="0">
    <w:p w14:paraId="4B04DFAD" w14:textId="77777777" w:rsidR="00BE6072" w:rsidRDefault="00BE6072" w:rsidP="00BE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55477"/>
      <w:docPartObj>
        <w:docPartGallery w:val="Page Numbers (Bottom of Page)"/>
        <w:docPartUnique/>
      </w:docPartObj>
    </w:sdtPr>
    <w:sdtEndPr/>
    <w:sdtContent>
      <w:p w14:paraId="132065D7" w14:textId="56ACCA75" w:rsidR="00BE6072" w:rsidRDefault="00BE6072">
        <w:pPr>
          <w:pStyle w:val="a9"/>
          <w:jc w:val="center"/>
        </w:pPr>
        <w:r>
          <w:fldChar w:fldCharType="begin"/>
        </w:r>
        <w:r>
          <w:instrText>PAGE   \* MERGEFORMAT</w:instrText>
        </w:r>
        <w:r>
          <w:fldChar w:fldCharType="separate"/>
        </w:r>
        <w:r>
          <w:t>2</w:t>
        </w:r>
        <w:r>
          <w:fldChar w:fldCharType="end"/>
        </w:r>
      </w:p>
    </w:sdtContent>
  </w:sdt>
  <w:p w14:paraId="25C740A2" w14:textId="77777777" w:rsidR="00BE6072" w:rsidRDefault="00BE60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BFB3" w14:textId="77777777" w:rsidR="00BE6072" w:rsidRDefault="00BE6072" w:rsidP="00BE6072">
      <w:pPr>
        <w:spacing w:after="0" w:line="240" w:lineRule="auto"/>
      </w:pPr>
      <w:r>
        <w:separator/>
      </w:r>
    </w:p>
  </w:footnote>
  <w:footnote w:type="continuationSeparator" w:id="0">
    <w:p w14:paraId="7682DD0E" w14:textId="77777777" w:rsidR="00BE6072" w:rsidRDefault="00BE6072" w:rsidP="00BE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2C8F1979"/>
    <w:multiLevelType w:val="multilevel"/>
    <w:tmpl w:val="DD9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061543">
    <w:abstractNumId w:val="1"/>
  </w:num>
  <w:num w:numId="2" w16cid:durableId="636688395">
    <w:abstractNumId w:val="0"/>
    <w:lvlOverride w:ilvl="0">
      <w:startOverride w:val="1"/>
    </w:lvlOverride>
  </w:num>
  <w:num w:numId="3" w16cid:durableId="159346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29"/>
    <w:rsid w:val="000606CC"/>
    <w:rsid w:val="000649CD"/>
    <w:rsid w:val="00095262"/>
    <w:rsid w:val="000C47B3"/>
    <w:rsid w:val="000D1DE1"/>
    <w:rsid w:val="000D3C1D"/>
    <w:rsid w:val="00116114"/>
    <w:rsid w:val="001F18CB"/>
    <w:rsid w:val="00233A83"/>
    <w:rsid w:val="00264936"/>
    <w:rsid w:val="002A1FAF"/>
    <w:rsid w:val="003B67AB"/>
    <w:rsid w:val="003E4381"/>
    <w:rsid w:val="003F41DD"/>
    <w:rsid w:val="00410F36"/>
    <w:rsid w:val="00433F59"/>
    <w:rsid w:val="004803B7"/>
    <w:rsid w:val="004A3CBE"/>
    <w:rsid w:val="005D42EF"/>
    <w:rsid w:val="00677B3E"/>
    <w:rsid w:val="006A5E36"/>
    <w:rsid w:val="006F6ADA"/>
    <w:rsid w:val="007D534E"/>
    <w:rsid w:val="00825DC5"/>
    <w:rsid w:val="00934A5E"/>
    <w:rsid w:val="00964981"/>
    <w:rsid w:val="00AC5CBA"/>
    <w:rsid w:val="00BE6072"/>
    <w:rsid w:val="00C3793E"/>
    <w:rsid w:val="00C40FD3"/>
    <w:rsid w:val="00CB3629"/>
    <w:rsid w:val="00DB42B4"/>
    <w:rsid w:val="00DE5BBD"/>
    <w:rsid w:val="00E009FC"/>
    <w:rsid w:val="00E07169"/>
    <w:rsid w:val="00E22839"/>
    <w:rsid w:val="00E52A43"/>
    <w:rsid w:val="00F0022B"/>
    <w:rsid w:val="00F1026A"/>
    <w:rsid w:val="00F543F7"/>
    <w:rsid w:val="00FA25BC"/>
    <w:rsid w:val="00FD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8679"/>
  <w15:chartTrackingRefBased/>
  <w15:docId w15:val="{62EED928-16E7-4A14-9350-BA48945A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629"/>
  </w:style>
  <w:style w:type="paragraph" w:styleId="1">
    <w:name w:val="heading 1"/>
    <w:basedOn w:val="a"/>
    <w:link w:val="10"/>
    <w:uiPriority w:val="9"/>
    <w:qFormat/>
    <w:rsid w:val="002A1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629"/>
    <w:rPr>
      <w:color w:val="0000FF"/>
      <w:u w:val="single"/>
    </w:rPr>
  </w:style>
  <w:style w:type="character" w:styleId="a4">
    <w:name w:val="Unresolved Mention"/>
    <w:basedOn w:val="a0"/>
    <w:uiPriority w:val="99"/>
    <w:semiHidden/>
    <w:unhideWhenUsed/>
    <w:rsid w:val="00CB3629"/>
    <w:rPr>
      <w:color w:val="605E5C"/>
      <w:shd w:val="clear" w:color="auto" w:fill="E1DFDD"/>
    </w:rPr>
  </w:style>
  <w:style w:type="character" w:customStyle="1" w:styleId="10">
    <w:name w:val="Заголовок 1 Знак"/>
    <w:basedOn w:val="a0"/>
    <w:link w:val="1"/>
    <w:uiPriority w:val="9"/>
    <w:rsid w:val="002A1FAF"/>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A1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803B7"/>
    <w:pPr>
      <w:ind w:left="720"/>
      <w:contextualSpacing/>
    </w:pPr>
  </w:style>
  <w:style w:type="paragraph" w:styleId="a7">
    <w:name w:val="header"/>
    <w:basedOn w:val="a"/>
    <w:link w:val="a8"/>
    <w:uiPriority w:val="99"/>
    <w:unhideWhenUsed/>
    <w:rsid w:val="00BE60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6072"/>
  </w:style>
  <w:style w:type="paragraph" w:styleId="a9">
    <w:name w:val="footer"/>
    <w:basedOn w:val="a"/>
    <w:link w:val="aa"/>
    <w:uiPriority w:val="99"/>
    <w:unhideWhenUsed/>
    <w:rsid w:val="00BE60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bonu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albonu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ralbonus.ru/konfidenfial-nost/" TargetMode="External"/><Relationship Id="rId4" Type="http://schemas.openxmlformats.org/officeDocument/2006/relationships/webSettings" Target="webSettings.xml"/><Relationship Id="rId9" Type="http://schemas.openxmlformats.org/officeDocument/2006/relationships/hyperlink" Target="mailto:support@club.co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Сергеева / Coral Travel Market</dc:creator>
  <cp:keywords/>
  <dc:description/>
  <cp:lastModifiedBy>Лилия Сергеева / Coral Travel Market</cp:lastModifiedBy>
  <cp:revision>27</cp:revision>
  <dcterms:created xsi:type="dcterms:W3CDTF">2020-01-28T06:27:00Z</dcterms:created>
  <dcterms:modified xsi:type="dcterms:W3CDTF">2022-09-18T08:23:00Z</dcterms:modified>
</cp:coreProperties>
</file>